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EA2" w:rsidRPr="005F5438" w:rsidRDefault="00EC1EA2" w:rsidP="00EC1EA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Pr="00FC0E5D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Профессиональная ориентация </w:t>
      </w:r>
      <w:r w:rsidRPr="00FC0E5D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от лат. </w:t>
      </w:r>
      <w:proofErr w:type="spellStart"/>
      <w:r>
        <w:rPr>
          <w:rFonts w:ascii="Times New Roman" w:hAnsi="Times New Roman"/>
          <w:sz w:val="24"/>
          <w:szCs w:val="24"/>
        </w:rPr>
        <w:t>professio</w:t>
      </w:r>
      <w:proofErr w:type="spellEnd"/>
      <w:r>
        <w:rPr>
          <w:rFonts w:ascii="Times New Roman" w:hAnsi="Times New Roman"/>
          <w:sz w:val="24"/>
          <w:szCs w:val="24"/>
        </w:rPr>
        <w:t xml:space="preserve"> - род занятий и фр. </w:t>
      </w:r>
      <w:proofErr w:type="spellStart"/>
      <w:r>
        <w:rPr>
          <w:rFonts w:ascii="Times New Roman" w:hAnsi="Times New Roman"/>
          <w:sz w:val="24"/>
          <w:szCs w:val="24"/>
        </w:rPr>
        <w:t>orientation</w:t>
      </w:r>
      <w:proofErr w:type="spellEnd"/>
      <w:r>
        <w:rPr>
          <w:rFonts w:ascii="Times New Roman" w:hAnsi="Times New Roman"/>
          <w:sz w:val="24"/>
          <w:szCs w:val="24"/>
        </w:rPr>
        <w:t xml:space="preserve"> -</w:t>
      </w:r>
      <w:r w:rsidRPr="00FC0E5D">
        <w:rPr>
          <w:rFonts w:ascii="Times New Roman" w:hAnsi="Times New Roman"/>
          <w:sz w:val="24"/>
          <w:szCs w:val="24"/>
        </w:rPr>
        <w:t xml:space="preserve"> установка) — система мер, направленных на оказание помощи </w:t>
      </w:r>
      <w:r>
        <w:rPr>
          <w:rFonts w:ascii="Times New Roman" w:hAnsi="Times New Roman"/>
          <w:sz w:val="24"/>
          <w:szCs w:val="24"/>
        </w:rPr>
        <w:t>человеку в выборе профессии</w:t>
      </w:r>
      <w:r w:rsidRPr="00FC0E5D">
        <w:rPr>
          <w:rFonts w:ascii="Times New Roman" w:hAnsi="Times New Roman"/>
          <w:sz w:val="24"/>
          <w:szCs w:val="24"/>
        </w:rPr>
        <w:t>.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552"/>
        <w:gridCol w:w="5019"/>
      </w:tblGrid>
      <w:tr w:rsidR="00EC1EA2" w:rsidRPr="00924C10" w:rsidTr="00D74279">
        <w:tc>
          <w:tcPr>
            <w:tcW w:w="4644" w:type="dxa"/>
          </w:tcPr>
          <w:p w:rsidR="00EC1EA2" w:rsidRPr="00924C10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20955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:rsidR="00EC1EA2" w:rsidRPr="00924C10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C10">
              <w:rPr>
                <w:rFonts w:ascii="Times New Roman" w:hAnsi="Times New Roman"/>
                <w:sz w:val="24"/>
                <w:szCs w:val="24"/>
              </w:rPr>
              <w:t>Профессиональная ориентация включает в себя:</w:t>
            </w:r>
          </w:p>
          <w:p w:rsidR="00EC1EA2" w:rsidRPr="00924C10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1EA2" w:rsidRPr="00924C10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C10">
              <w:rPr>
                <w:rFonts w:ascii="Times New Roman" w:hAnsi="Times New Roman"/>
                <w:sz w:val="24"/>
                <w:szCs w:val="24"/>
              </w:rPr>
              <w:t>- Обеспечение информацией о мире профессий, учебных заведениях, возможностях профессиональной карьеры;</w:t>
            </w:r>
          </w:p>
          <w:p w:rsidR="00EC1EA2" w:rsidRPr="00924C10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C10">
              <w:rPr>
                <w:rFonts w:ascii="Times New Roman" w:hAnsi="Times New Roman"/>
                <w:sz w:val="24"/>
                <w:szCs w:val="24"/>
              </w:rPr>
              <w:t>- Формирование способностей и склонностей для овладения выбранной профессией;</w:t>
            </w:r>
          </w:p>
          <w:p w:rsidR="00EC1EA2" w:rsidRPr="00924C10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C10">
              <w:rPr>
                <w:rFonts w:ascii="Times New Roman" w:hAnsi="Times New Roman"/>
                <w:sz w:val="24"/>
                <w:szCs w:val="24"/>
              </w:rPr>
              <w:t>- Консультирование по вопросам выбора профессии, трудоустройства, возможностей получения профессиональной подготовки;</w:t>
            </w:r>
          </w:p>
          <w:p w:rsidR="00EC1EA2" w:rsidRPr="00924C10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C0E5D">
        <w:rPr>
          <w:rFonts w:ascii="Times New Roman" w:hAnsi="Times New Roman"/>
          <w:sz w:val="24"/>
          <w:szCs w:val="24"/>
        </w:rPr>
        <w:t>Профессиональное развитие личности и поддержку профессиональной карьеры, включая смену профессии и профессиональную переподготовку.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Pr="00FC0E5D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папке «Видеоматериалы» файл «Поиск работы» - Интервью о профориентации с Екатериной </w:t>
      </w:r>
      <w:proofErr w:type="spellStart"/>
      <w:r>
        <w:rPr>
          <w:rFonts w:ascii="Times New Roman" w:hAnsi="Times New Roman"/>
          <w:sz w:val="24"/>
          <w:szCs w:val="24"/>
        </w:rPr>
        <w:t>Собчик</w:t>
      </w:r>
      <w:proofErr w:type="spellEnd"/>
      <w:r>
        <w:rPr>
          <w:rFonts w:ascii="Times New Roman" w:hAnsi="Times New Roman"/>
          <w:sz w:val="24"/>
          <w:szCs w:val="24"/>
        </w:rPr>
        <w:t>, зав</w:t>
      </w:r>
      <w:proofErr w:type="gramStart"/>
      <w:r>
        <w:rPr>
          <w:rFonts w:ascii="Times New Roman" w:hAnsi="Times New Roman"/>
          <w:sz w:val="24"/>
          <w:szCs w:val="24"/>
        </w:rPr>
        <w:t>.о</w:t>
      </w:r>
      <w:proofErr w:type="gramEnd"/>
      <w:r>
        <w:rPr>
          <w:rFonts w:ascii="Times New Roman" w:hAnsi="Times New Roman"/>
          <w:sz w:val="24"/>
          <w:szCs w:val="24"/>
        </w:rPr>
        <w:t>тделением психологической реабилитации Московского городского Центре пограничных состояний.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Прежде, чем человек попытается выбрать деятельность, важно</w:t>
      </w:r>
      <w:r w:rsidRPr="005C2280">
        <w:rPr>
          <w:rFonts w:ascii="Times New Roman" w:hAnsi="Times New Roman"/>
          <w:sz w:val="24"/>
          <w:szCs w:val="24"/>
        </w:rPr>
        <w:t xml:space="preserve"> определиться, </w:t>
      </w:r>
      <w:r>
        <w:rPr>
          <w:rFonts w:ascii="Times New Roman" w:hAnsi="Times New Roman"/>
          <w:sz w:val="24"/>
          <w:szCs w:val="24"/>
        </w:rPr>
        <w:t>а чего он ждет от работы: с</w:t>
      </w:r>
      <w:r w:rsidRPr="005C2280">
        <w:rPr>
          <w:rFonts w:ascii="Times New Roman" w:hAnsi="Times New Roman"/>
          <w:sz w:val="24"/>
          <w:szCs w:val="24"/>
        </w:rPr>
        <w:t>лавы, денег, высокого статуса, душевного комфорта</w:t>
      </w:r>
      <w:proofErr w:type="gramStart"/>
      <w:r w:rsidRPr="005C2280">
        <w:rPr>
          <w:rFonts w:ascii="Times New Roman" w:hAnsi="Times New Roman"/>
          <w:sz w:val="24"/>
          <w:szCs w:val="24"/>
        </w:rPr>
        <w:t xml:space="preserve">… </w:t>
      </w:r>
      <w:r>
        <w:rPr>
          <w:rFonts w:ascii="Times New Roman" w:hAnsi="Times New Roman"/>
          <w:sz w:val="24"/>
          <w:szCs w:val="24"/>
        </w:rPr>
        <w:t>У</w:t>
      </w:r>
      <w:proofErr w:type="gramEnd"/>
      <w:r>
        <w:rPr>
          <w:rFonts w:ascii="Times New Roman" w:hAnsi="Times New Roman"/>
          <w:sz w:val="24"/>
          <w:szCs w:val="24"/>
        </w:rPr>
        <w:t>достоверьтесь, что они понимают: получить всё разом не удастся, так что придется составить рейтинг ценностей. И быть честным хотя бы с самим собой. Жизнь доказывает, что ч</w:t>
      </w:r>
      <w:r w:rsidRPr="005C2280">
        <w:rPr>
          <w:rFonts w:ascii="Times New Roman" w:hAnsi="Times New Roman"/>
          <w:sz w:val="24"/>
          <w:szCs w:val="24"/>
        </w:rPr>
        <w:t xml:space="preserve">еловек добивается не того, что декларирует как ценность, а чего действительно хочет. </w:t>
      </w:r>
      <w:r>
        <w:rPr>
          <w:rFonts w:ascii="Times New Roman" w:hAnsi="Times New Roman"/>
          <w:sz w:val="24"/>
          <w:szCs w:val="24"/>
        </w:rPr>
        <w:t>А чего можно хотеть от профессии?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5485"/>
        <w:gridCol w:w="4086"/>
      </w:tblGrid>
      <w:tr w:rsidR="00EC1EA2" w:rsidRPr="00924C10" w:rsidTr="00D74279">
        <w:tc>
          <w:tcPr>
            <w:tcW w:w="6345" w:type="dxa"/>
          </w:tcPr>
          <w:p w:rsidR="00EC1EA2" w:rsidRPr="00924C10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C10">
              <w:rPr>
                <w:rFonts w:ascii="Times New Roman" w:hAnsi="Times New Roman"/>
                <w:sz w:val="24"/>
                <w:szCs w:val="24"/>
              </w:rPr>
              <w:t xml:space="preserve">- интерес; </w:t>
            </w:r>
          </w:p>
          <w:p w:rsidR="00EC1EA2" w:rsidRPr="00924C10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C10">
              <w:rPr>
                <w:rFonts w:ascii="Times New Roman" w:hAnsi="Times New Roman"/>
                <w:sz w:val="24"/>
                <w:szCs w:val="24"/>
              </w:rPr>
              <w:t xml:space="preserve">- проявление индивидуальности; </w:t>
            </w:r>
          </w:p>
          <w:p w:rsidR="00EC1EA2" w:rsidRPr="00924C10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C10">
              <w:rPr>
                <w:rFonts w:ascii="Times New Roman" w:hAnsi="Times New Roman"/>
                <w:sz w:val="24"/>
                <w:szCs w:val="24"/>
              </w:rPr>
              <w:t xml:space="preserve">- польза; </w:t>
            </w:r>
          </w:p>
          <w:p w:rsidR="00EC1EA2" w:rsidRPr="00924C10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C10">
              <w:rPr>
                <w:rFonts w:ascii="Times New Roman" w:hAnsi="Times New Roman"/>
                <w:sz w:val="24"/>
                <w:szCs w:val="24"/>
              </w:rPr>
              <w:t xml:space="preserve">- заработная плата; </w:t>
            </w:r>
          </w:p>
          <w:p w:rsidR="00EC1EA2" w:rsidRPr="00924C10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C10">
              <w:rPr>
                <w:rFonts w:ascii="Times New Roman" w:hAnsi="Times New Roman"/>
                <w:sz w:val="24"/>
                <w:szCs w:val="24"/>
              </w:rPr>
              <w:t xml:space="preserve">- помощь другим людям; </w:t>
            </w:r>
          </w:p>
          <w:p w:rsidR="00EC1EA2" w:rsidRPr="00924C10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C10">
              <w:rPr>
                <w:rFonts w:ascii="Times New Roman" w:hAnsi="Times New Roman"/>
                <w:sz w:val="24"/>
                <w:szCs w:val="24"/>
              </w:rPr>
              <w:t xml:space="preserve">- творчество; </w:t>
            </w:r>
          </w:p>
          <w:p w:rsidR="00EC1EA2" w:rsidRPr="00924C10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C10">
              <w:rPr>
                <w:rFonts w:ascii="Times New Roman" w:hAnsi="Times New Roman"/>
                <w:sz w:val="24"/>
                <w:szCs w:val="24"/>
              </w:rPr>
              <w:t xml:space="preserve">- общение; </w:t>
            </w:r>
          </w:p>
          <w:p w:rsidR="00EC1EA2" w:rsidRPr="00924C10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C10">
              <w:rPr>
                <w:rFonts w:ascii="Times New Roman" w:hAnsi="Times New Roman"/>
                <w:sz w:val="24"/>
                <w:szCs w:val="24"/>
              </w:rPr>
              <w:t>- самореализация.</w:t>
            </w:r>
          </w:p>
          <w:p w:rsidR="00EC1EA2" w:rsidRPr="00924C10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</w:tcPr>
          <w:p w:rsidR="00EC1EA2" w:rsidRPr="00924C10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9275" cy="1847850"/>
                  <wp:effectExtent l="19050" t="0" r="9525" b="0"/>
                  <wp:docPr id="2" name="Рисунок 2" descr="profori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ofori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Это то, что чаще всего указывают в анкетах старшеклассники. Можно список изменить, а затем выстроить ценности в нужной последовательности. Составив рейтинг, пусть ребята </w:t>
      </w:r>
      <w:r>
        <w:rPr>
          <w:rFonts w:ascii="Times New Roman" w:hAnsi="Times New Roman"/>
          <w:sz w:val="24"/>
          <w:szCs w:val="24"/>
        </w:rPr>
        <w:lastRenderedPageBreak/>
        <w:t xml:space="preserve">уберут исписанный листок до поры до времени. Сейчас мы поговорим об </w:t>
      </w:r>
      <w:r w:rsidRPr="00EC1EA2">
        <w:rPr>
          <w:rFonts w:ascii="Times New Roman" w:hAnsi="Times New Roman"/>
          <w:b/>
          <w:sz w:val="24"/>
          <w:szCs w:val="24"/>
        </w:rPr>
        <w:t>индиви</w:t>
      </w:r>
      <w:r w:rsidRPr="00EC1EA2">
        <w:rPr>
          <w:rFonts w:ascii="Times New Roman" w:hAnsi="Times New Roman"/>
          <w:b/>
          <w:sz w:val="24"/>
          <w:szCs w:val="24"/>
        </w:rPr>
        <w:t>д</w:t>
      </w:r>
      <w:r w:rsidRPr="00EC1EA2">
        <w:rPr>
          <w:rFonts w:ascii="Times New Roman" w:hAnsi="Times New Roman"/>
          <w:b/>
          <w:sz w:val="24"/>
          <w:szCs w:val="24"/>
        </w:rPr>
        <w:t>у</w:t>
      </w:r>
      <w:r w:rsidRPr="00EC1EA2">
        <w:rPr>
          <w:rFonts w:ascii="Times New Roman" w:hAnsi="Times New Roman"/>
          <w:b/>
          <w:sz w:val="24"/>
          <w:szCs w:val="24"/>
        </w:rPr>
        <w:t>альности</w:t>
      </w:r>
      <w:r>
        <w:rPr>
          <w:rFonts w:ascii="Times New Roman" w:hAnsi="Times New Roman"/>
          <w:sz w:val="24"/>
          <w:szCs w:val="24"/>
        </w:rPr>
        <w:t>.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300"/>
        <w:gridCol w:w="5271"/>
      </w:tblGrid>
      <w:tr w:rsidR="00EC1EA2" w:rsidRPr="008B2088" w:rsidTr="00D74279">
        <w:tc>
          <w:tcPr>
            <w:tcW w:w="4361" w:type="dxa"/>
          </w:tcPr>
          <w:p w:rsidR="00EC1EA2" w:rsidRPr="008B2088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6025" cy="1647825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:rsidR="00EC1EA2" w:rsidRPr="008B2088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088">
              <w:rPr>
                <w:rFonts w:ascii="Times New Roman" w:hAnsi="Times New Roman"/>
                <w:sz w:val="24"/>
                <w:szCs w:val="24"/>
              </w:rPr>
              <w:t xml:space="preserve">Каждый человек – индивидуальность, и формируется он под влиянием трех факторов (на основе классификаций </w:t>
            </w:r>
            <w:proofErr w:type="spellStart"/>
            <w:r w:rsidRPr="008B2088">
              <w:rPr>
                <w:rFonts w:ascii="Times New Roman" w:hAnsi="Times New Roman"/>
                <w:sz w:val="24"/>
                <w:szCs w:val="24"/>
              </w:rPr>
              <w:t>О.В.Виханского</w:t>
            </w:r>
            <w:proofErr w:type="spellEnd"/>
            <w:r w:rsidRPr="008B2088">
              <w:rPr>
                <w:rFonts w:ascii="Times New Roman" w:hAnsi="Times New Roman"/>
                <w:sz w:val="24"/>
                <w:szCs w:val="24"/>
              </w:rPr>
              <w:t xml:space="preserve">): </w:t>
            </w:r>
          </w:p>
          <w:p w:rsidR="00EC1EA2" w:rsidRPr="008B2088" w:rsidRDefault="00EC1EA2" w:rsidP="00D74279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088">
              <w:rPr>
                <w:rFonts w:ascii="Times New Roman" w:hAnsi="Times New Roman"/>
                <w:sz w:val="24"/>
                <w:szCs w:val="24"/>
              </w:rPr>
              <w:t xml:space="preserve">Наследственность и физиологические особенности человека. </w:t>
            </w:r>
          </w:p>
          <w:p w:rsidR="00EC1EA2" w:rsidRPr="008B2088" w:rsidRDefault="00EC1EA2" w:rsidP="00D74279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088">
              <w:rPr>
                <w:rFonts w:ascii="Times New Roman" w:hAnsi="Times New Roman"/>
                <w:sz w:val="24"/>
                <w:szCs w:val="24"/>
              </w:rPr>
              <w:t xml:space="preserve">Окружения человека. </w:t>
            </w:r>
          </w:p>
          <w:p w:rsidR="00EC1EA2" w:rsidRPr="008B2088" w:rsidRDefault="00EC1EA2" w:rsidP="00D74279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088">
              <w:rPr>
                <w:rFonts w:ascii="Times New Roman" w:hAnsi="Times New Roman"/>
                <w:sz w:val="24"/>
                <w:szCs w:val="24"/>
              </w:rPr>
              <w:t>Черты и особенности характера человека.</w:t>
            </w:r>
          </w:p>
          <w:p w:rsidR="00EC1EA2" w:rsidRPr="008B2088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1EA2" w:rsidRPr="008B2088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61BCB">
        <w:rPr>
          <w:rFonts w:ascii="Times New Roman" w:hAnsi="Times New Roman"/>
          <w:sz w:val="24"/>
          <w:szCs w:val="24"/>
        </w:rPr>
        <w:t>Это как из разных наборов деталей получаются разные конструкции.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меньше всего подвергается изменениям? Конечно, - с наследственностью не поспоришь. Хотя…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EC1EA2" w:rsidRPr="00F15B95" w:rsidTr="00D74279">
        <w:tc>
          <w:tcPr>
            <w:tcW w:w="10682" w:type="dxa"/>
          </w:tcPr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15B95">
              <w:rPr>
                <w:rFonts w:ascii="Times New Roman" w:hAnsi="Times New Roman"/>
                <w:b/>
                <w:sz w:val="24"/>
                <w:szCs w:val="24"/>
              </w:rPr>
              <w:t>Упражнение «Наследственность»</w:t>
            </w:r>
          </w:p>
          <w:p w:rsidR="00EC1EA2" w:rsidRDefault="00EC1EA2" w:rsidP="00D74279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Участникам предлагается разделить</w:t>
            </w:r>
            <w:r w:rsidRPr="00C22C2E">
              <w:t xml:space="preserve"> листок на четыре части. </w:t>
            </w:r>
          </w:p>
          <w:p w:rsidR="00EC1EA2" w:rsidRDefault="00EC1EA2" w:rsidP="00D74279">
            <w:pPr>
              <w:pStyle w:val="a7"/>
              <w:spacing w:before="0" w:beforeAutospacing="0" w:after="0" w:afterAutospacing="0" w:line="276" w:lineRule="auto"/>
              <w:jc w:val="both"/>
            </w:pPr>
            <w:r w:rsidRPr="00C22C2E">
              <w:t xml:space="preserve">В </w:t>
            </w:r>
            <w:r>
              <w:t>первой</w:t>
            </w:r>
            <w:r w:rsidRPr="00C22C2E">
              <w:t xml:space="preserve"> </w:t>
            </w:r>
            <w:r>
              <w:t>записать</w:t>
            </w:r>
            <w:r w:rsidRPr="00C22C2E">
              <w:t xml:space="preserve"> то, что </w:t>
            </w:r>
            <w:r>
              <w:t xml:space="preserve">он </w:t>
            </w:r>
            <w:r w:rsidRPr="00C22C2E">
              <w:t xml:space="preserve">унаследовал от родителей; </w:t>
            </w:r>
            <w:r>
              <w:t xml:space="preserve"> </w:t>
            </w:r>
          </w:p>
          <w:p w:rsidR="00EC1EA2" w:rsidRDefault="00EC1EA2" w:rsidP="00D74279">
            <w:pPr>
              <w:pStyle w:val="a7"/>
              <w:spacing w:before="0" w:beforeAutospacing="0" w:after="0" w:afterAutospacing="0" w:line="276" w:lineRule="auto"/>
              <w:jc w:val="both"/>
            </w:pPr>
            <w:r w:rsidRPr="00C22C2E">
              <w:t xml:space="preserve">во второй – не унаследовал, но хотел бы; </w:t>
            </w:r>
          </w:p>
          <w:p w:rsidR="00EC1EA2" w:rsidRDefault="00EC1EA2" w:rsidP="00D74279">
            <w:pPr>
              <w:pStyle w:val="a7"/>
              <w:spacing w:before="0" w:beforeAutospacing="0" w:after="0" w:afterAutospacing="0" w:line="276" w:lineRule="auto"/>
              <w:jc w:val="both"/>
            </w:pPr>
            <w:r w:rsidRPr="00C22C2E">
              <w:t xml:space="preserve">в третьей – что не хотел бы унаследовать; </w:t>
            </w:r>
          </w:p>
          <w:p w:rsidR="00EC1EA2" w:rsidRDefault="00EC1EA2" w:rsidP="00D74279">
            <w:pPr>
              <w:pStyle w:val="a7"/>
              <w:spacing w:before="0" w:beforeAutospacing="0" w:after="0" w:afterAutospacing="0" w:line="276" w:lineRule="auto"/>
              <w:jc w:val="both"/>
            </w:pPr>
            <w:r w:rsidRPr="00C22C2E">
              <w:t xml:space="preserve">в четвертой – что хотел бы передать детям. 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B95">
              <w:rPr>
                <w:rFonts w:ascii="Times New Roman" w:hAnsi="Times New Roman"/>
                <w:sz w:val="24"/>
                <w:szCs w:val="24"/>
              </w:rPr>
              <w:t>При обсуждении уделите особое внимание второй части. Спросите ребят: Как ты думаешь, те качества, которые ты хотел бы унаследовать от родителей, им достались по наследству? Или были сформированы под влиянием других людей или обстоятельс</w:t>
            </w:r>
            <w:r>
              <w:rPr>
                <w:rFonts w:ascii="Times New Roman" w:hAnsi="Times New Roman"/>
                <w:sz w:val="24"/>
                <w:szCs w:val="24"/>
              </w:rPr>
              <w:t>тв? Или они сами в себе их вырабо</w:t>
            </w:r>
            <w:r w:rsidRPr="00F15B95">
              <w:rPr>
                <w:rFonts w:ascii="Times New Roman" w:hAnsi="Times New Roman"/>
                <w:sz w:val="24"/>
                <w:szCs w:val="24"/>
              </w:rPr>
              <w:t xml:space="preserve">тали? 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B95">
              <w:rPr>
                <w:rFonts w:ascii="Times New Roman" w:hAnsi="Times New Roman"/>
                <w:sz w:val="24"/>
                <w:szCs w:val="24"/>
              </w:rPr>
              <w:t>Важно подвести их мысли, что работа над собой, самовоспитание имеет большое значение и в профессиональном становлении.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6415"/>
        <w:gridCol w:w="3156"/>
      </w:tblGrid>
      <w:tr w:rsidR="00EC1EA2" w:rsidRPr="008B2088" w:rsidTr="00D74279">
        <w:tc>
          <w:tcPr>
            <w:tcW w:w="7563" w:type="dxa"/>
          </w:tcPr>
          <w:p w:rsidR="00EC1EA2" w:rsidRPr="008B2088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088">
              <w:rPr>
                <w:rFonts w:ascii="Times New Roman" w:hAnsi="Times New Roman"/>
                <w:sz w:val="24"/>
                <w:szCs w:val="24"/>
              </w:rPr>
              <w:t>И, тем не менее, наследственность – вопрос серьезный. Да и здоровье вмиг не поправишь. По статистике, сегодня более 60% выпускников школ имеют медицинские ограничения при выборе профессии. И хорошо бы узнать о своих ограничениях не от приемной комиссии.</w:t>
            </w:r>
          </w:p>
          <w:p w:rsidR="00EC1EA2" w:rsidRPr="008B2088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088">
              <w:rPr>
                <w:rFonts w:ascii="Times New Roman" w:hAnsi="Times New Roman"/>
                <w:sz w:val="24"/>
                <w:szCs w:val="24"/>
              </w:rPr>
              <w:t>Да и не только в здоровье дело. Какой смысл мечтать о карьере музыканта, если у тебя проблемы со слухом? Конкретная способность для узкой сферы. Выбери ты какую-то другую деятельность, и никто даже не узнает, что у тебя есть такой недостаток.</w:t>
            </w:r>
          </w:p>
        </w:tc>
        <w:tc>
          <w:tcPr>
            <w:tcW w:w="3119" w:type="dxa"/>
          </w:tcPr>
          <w:p w:rsidR="00EC1EA2" w:rsidRPr="008B2088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8325" cy="1343025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характером тоже сложно работать, но возможно. Если есть готовность и желание. Об этом мы поговорим в разделе «Самовоспитание». Но хорошо бы знать, что имеется на данный момент. Здесь могут помочь тесты. Например, 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EC1EA2" w:rsidRPr="00F15B95" w:rsidTr="00D74279">
        <w:tc>
          <w:tcPr>
            <w:tcW w:w="10682" w:type="dxa"/>
          </w:tcPr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15B95">
              <w:rPr>
                <w:rFonts w:ascii="Times New Roman" w:hAnsi="Times New Roman"/>
                <w:b/>
                <w:sz w:val="24"/>
                <w:szCs w:val="24"/>
              </w:rPr>
              <w:t>Тест «Геометрические фигуры»</w:t>
            </w:r>
          </w:p>
          <w:p w:rsidR="00EC1EA2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B95">
              <w:rPr>
                <w:rFonts w:ascii="Times New Roman" w:hAnsi="Times New Roman"/>
                <w:sz w:val="24"/>
                <w:szCs w:val="24"/>
              </w:rPr>
              <w:t xml:space="preserve">Участникам предлагается выбрать геометрическую фигуру, которая ему больше всего нравится: круг, треугольник, квадрат, прямоугольник или зигзаг. </w:t>
            </w:r>
            <w:r w:rsidRPr="00EC1EA2">
              <w:rPr>
                <w:rFonts w:ascii="Times New Roman" w:hAnsi="Times New Roman"/>
                <w:sz w:val="24"/>
                <w:szCs w:val="24"/>
              </w:rPr>
              <w:t xml:space="preserve">Ответ: </w:t>
            </w:r>
            <w:r w:rsidRPr="00EC1EA2">
              <w:rPr>
                <w:rFonts w:ascii="Times New Roman" w:hAnsi="Times New Roman"/>
                <w:b/>
                <w:sz w:val="24"/>
                <w:szCs w:val="24"/>
              </w:rPr>
              <w:t>Приложение 1</w:t>
            </w:r>
            <w:r w:rsidRPr="00F15B9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B95">
              <w:rPr>
                <w:rFonts w:ascii="Times New Roman" w:hAnsi="Times New Roman"/>
                <w:sz w:val="24"/>
                <w:szCs w:val="24"/>
              </w:rPr>
              <w:t>Для удобства характеристики можно распечатать, разрезать и раздать участникам только характеристики выбранных ими фигур. Лучше, если описания останутся у участников, чтобы была возмож</w:t>
            </w:r>
            <w:r>
              <w:rPr>
                <w:rFonts w:ascii="Times New Roman" w:hAnsi="Times New Roman"/>
                <w:sz w:val="24"/>
                <w:szCs w:val="24"/>
              </w:rPr>
              <w:t>ность вернуться к характеристике</w:t>
            </w:r>
            <w:r w:rsidRPr="00F15B95">
              <w:rPr>
                <w:rFonts w:ascii="Times New Roman" w:hAnsi="Times New Roman"/>
                <w:sz w:val="24"/>
                <w:szCs w:val="24"/>
              </w:rPr>
              <w:t xml:space="preserve"> и проанализировать ее.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Pr="00817B4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17B42">
        <w:rPr>
          <w:rFonts w:ascii="Times New Roman" w:hAnsi="Times New Roman"/>
          <w:sz w:val="24"/>
          <w:szCs w:val="24"/>
        </w:rPr>
        <w:t xml:space="preserve">Кстати, есть тест, позволяющий определить, какое вообще место занимает в шкале ценностей </w:t>
      </w:r>
      <w:r>
        <w:rPr>
          <w:rFonts w:ascii="Times New Roman" w:hAnsi="Times New Roman"/>
          <w:sz w:val="24"/>
          <w:szCs w:val="24"/>
        </w:rPr>
        <w:t xml:space="preserve">человека </w:t>
      </w:r>
      <w:r w:rsidRPr="00817B42">
        <w:rPr>
          <w:rFonts w:ascii="Times New Roman" w:hAnsi="Times New Roman"/>
          <w:sz w:val="24"/>
          <w:szCs w:val="24"/>
        </w:rPr>
        <w:t>работа, карьера.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EC1EA2" w:rsidRPr="00F15B95" w:rsidTr="00D74279">
        <w:tc>
          <w:tcPr>
            <w:tcW w:w="10682" w:type="dxa"/>
          </w:tcPr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15B95">
              <w:rPr>
                <w:rFonts w:ascii="Times New Roman" w:hAnsi="Times New Roman"/>
                <w:b/>
                <w:sz w:val="24"/>
                <w:szCs w:val="24"/>
              </w:rPr>
              <w:t>Тест «Пять животных»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B95">
              <w:rPr>
                <w:rFonts w:ascii="Times New Roman" w:hAnsi="Times New Roman"/>
                <w:sz w:val="24"/>
                <w:szCs w:val="24"/>
              </w:rPr>
              <w:t>Участникам предлагается написать в порядке значимости для себя 5 животных: овца, лошадь, свинья, тигр, корова, то есть составь их рейтинг, исходя из своей симпатии.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B95">
              <w:rPr>
                <w:rFonts w:ascii="Times New Roman" w:hAnsi="Times New Roman"/>
                <w:sz w:val="24"/>
                <w:szCs w:val="24"/>
              </w:rPr>
              <w:t xml:space="preserve">Объяснение: </w:t>
            </w:r>
            <w:proofErr w:type="gramStart"/>
            <w:r w:rsidRPr="00F15B95">
              <w:rPr>
                <w:rFonts w:ascii="Times New Roman" w:hAnsi="Times New Roman"/>
                <w:sz w:val="24"/>
                <w:szCs w:val="24"/>
              </w:rPr>
              <w:t>Каждое животное символизирует определенную ценность: овца - любовь,  лошадь - карьера, свинья - деньги, тигр - честь, достоинство, корова - семья.</w:t>
            </w:r>
            <w:proofErr w:type="gramEnd"/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Продолжим разговор о факторах, влияющих на индивидуальность.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881"/>
        <w:gridCol w:w="4690"/>
      </w:tblGrid>
      <w:tr w:rsidR="00EC1EA2" w:rsidRPr="008B2088" w:rsidTr="00D74279">
        <w:tc>
          <w:tcPr>
            <w:tcW w:w="4928" w:type="dxa"/>
          </w:tcPr>
          <w:p w:rsidR="00EC1EA2" w:rsidRPr="008B2088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7975" cy="1895475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:rsidR="00EC1EA2" w:rsidRPr="008B2088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1EA2" w:rsidRPr="008B2088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088">
              <w:rPr>
                <w:rFonts w:ascii="Times New Roman" w:hAnsi="Times New Roman"/>
                <w:sz w:val="24"/>
                <w:szCs w:val="24"/>
              </w:rPr>
              <w:t xml:space="preserve">Что влияет существенно, но при этом поддается изменениям – это окружение. Не случайно ведь дети часто выбирают профессию кого-то из родителей, или перенимают какие-то определенные навыки, связанные с этой профессией. Особенно, если у ребенка есть возможность бывать на работе у родителей, видеть процесс работы, общаться с их коллегами. Ребенок впитывает все, как губка. </w:t>
            </w:r>
          </w:p>
        </w:tc>
      </w:tr>
    </w:tbl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Соответственно, если человек хочет освоить сферу, которой никто из его окружения не владеет, нужно попытаться в нее проникнуть. Для школьников существует система дополнительного образования, общественные объединения и внеклассные занятия, когда у ребят появляется возможность попробовать себя в качестве модельера, кораблестроителя, воспитателя детского сада или медсестры. И дело даже не в том, что человек получает конкретные навыки, которые в последствие помогут ему получить заветную профессию, а в том, что он попробует ее «на ощупь», оказывается среди тех, кто интересуется этой же деятельностью, знает в ней что-то, чего не знает новичок – человек оказывается в нужном окружении.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Третий фактор - ч</w:t>
      </w:r>
      <w:r w:rsidRPr="00DE0D2A">
        <w:rPr>
          <w:rFonts w:ascii="Times New Roman" w:hAnsi="Times New Roman"/>
          <w:sz w:val="24"/>
          <w:szCs w:val="24"/>
        </w:rPr>
        <w:t>ерты и особенности характера человека</w:t>
      </w:r>
      <w:r>
        <w:rPr>
          <w:rFonts w:ascii="Times New Roman" w:hAnsi="Times New Roman"/>
          <w:sz w:val="24"/>
          <w:szCs w:val="24"/>
        </w:rPr>
        <w:t>. Казалось бы, уж себя-то мы знаем лучше, чем кого-либо. Но и тут нас подстерегают открытия.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EC1EA2" w:rsidRPr="00F208BA" w:rsidTr="00D74279">
        <w:tc>
          <w:tcPr>
            <w:tcW w:w="10682" w:type="dxa"/>
          </w:tcPr>
          <w:p w:rsidR="00EC1EA2" w:rsidRPr="00F208BA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1EA2" w:rsidRPr="00F208BA" w:rsidRDefault="00EC1EA2" w:rsidP="00D74279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08BA">
              <w:rPr>
                <w:rFonts w:ascii="Times New Roman" w:hAnsi="Times New Roman"/>
                <w:b/>
                <w:sz w:val="24"/>
                <w:szCs w:val="24"/>
              </w:rPr>
              <w:t>Упражнение «Я такая, я такой»</w:t>
            </w:r>
          </w:p>
          <w:p w:rsidR="00EC1EA2" w:rsidRPr="00F208BA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8BA">
              <w:rPr>
                <w:rFonts w:ascii="Times New Roman" w:hAnsi="Times New Roman"/>
                <w:sz w:val="24"/>
                <w:szCs w:val="24"/>
              </w:rPr>
              <w:t>Предложите участникам назвать свое имя и определение (прилагательное или причастие), которое бы характеризовало участника, но с той же буквы, что и имя. Причем, от производной имени будет зависеть и первая буква: «Саша» начинается на</w:t>
            </w:r>
            <w:proofErr w:type="gramStart"/>
            <w:r w:rsidRPr="00F208BA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F208BA">
              <w:rPr>
                <w:rFonts w:ascii="Times New Roman" w:hAnsi="Times New Roman"/>
                <w:sz w:val="24"/>
                <w:szCs w:val="24"/>
              </w:rPr>
              <w:t xml:space="preserve">, а «Александр» на А. </w:t>
            </w:r>
          </w:p>
          <w:p w:rsidR="00EC1EA2" w:rsidRPr="00F208BA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8BA">
              <w:rPr>
                <w:rFonts w:ascii="Times New Roman" w:hAnsi="Times New Roman"/>
                <w:sz w:val="24"/>
                <w:szCs w:val="24"/>
              </w:rPr>
              <w:t xml:space="preserve">Если человек затрудняется придумать определение сам, участники могут предлагать разные варианты, а участник выбирает то, что ему больше подходит. </w:t>
            </w:r>
          </w:p>
          <w:p w:rsidR="00EC1EA2" w:rsidRPr="00F208BA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8BA">
              <w:rPr>
                <w:rFonts w:ascii="Times New Roman" w:hAnsi="Times New Roman"/>
                <w:sz w:val="24"/>
                <w:szCs w:val="24"/>
              </w:rPr>
              <w:t>Обратите внимание, какое определение выбирает участник: позитивное или негативное? Если второе, то нужно поработать с самооценкой.</w:t>
            </w:r>
          </w:p>
          <w:p w:rsidR="00EC1EA2" w:rsidRPr="00F208BA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EC1EA2" w:rsidRPr="00F208BA" w:rsidTr="00D74279">
        <w:tc>
          <w:tcPr>
            <w:tcW w:w="10682" w:type="dxa"/>
          </w:tcPr>
          <w:p w:rsidR="00EC1EA2" w:rsidRPr="00F208BA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1EA2" w:rsidRPr="00F208BA" w:rsidRDefault="00EC1EA2" w:rsidP="00D7427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08BA">
              <w:rPr>
                <w:rFonts w:ascii="Times New Roman" w:hAnsi="Times New Roman"/>
                <w:b/>
                <w:bCs/>
                <w:sz w:val="24"/>
                <w:szCs w:val="24"/>
              </w:rPr>
              <w:t>Упражнение «Перевоплощение»</w:t>
            </w:r>
            <w:r w:rsidRPr="00F208B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C1EA2" w:rsidRPr="00F208BA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8BA">
              <w:rPr>
                <w:rFonts w:ascii="Times New Roman" w:hAnsi="Times New Roman"/>
                <w:sz w:val="24"/>
                <w:szCs w:val="24"/>
              </w:rPr>
              <w:t>Предложит</w:t>
            </w:r>
            <w:r>
              <w:rPr>
                <w:rFonts w:ascii="Times New Roman" w:hAnsi="Times New Roman"/>
                <w:sz w:val="24"/>
                <w:szCs w:val="24"/>
              </w:rPr>
              <w:t>е участникам ответить на вопросы</w:t>
            </w:r>
            <w:r w:rsidRPr="00F208BA">
              <w:rPr>
                <w:rFonts w:ascii="Times New Roman" w:hAnsi="Times New Roman"/>
                <w:sz w:val="24"/>
                <w:szCs w:val="24"/>
              </w:rPr>
              <w:t>: Если бы тебе пришлось перевоплотиться в животное, растение, предмет, чем бы ты стал? Почему?</w:t>
            </w:r>
          </w:p>
          <w:p w:rsidR="00EC1EA2" w:rsidRPr="00F208BA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8BA">
              <w:rPr>
                <w:rFonts w:ascii="Times New Roman" w:hAnsi="Times New Roman"/>
                <w:sz w:val="24"/>
                <w:szCs w:val="24"/>
              </w:rPr>
              <w:t xml:space="preserve">Спросите, не потеряли ли они листочки с ценностями? Пусть достанут и проверят, совпал ли мотив выбора в этом шуточном упражнении с тем, что человек определил для себя, когда речь шла о профессии? Такая небольшая проверка на честность. Озвучивать </w:t>
            </w:r>
            <w:proofErr w:type="gramStart"/>
            <w:r w:rsidRPr="00F208BA">
              <w:rPr>
                <w:rFonts w:ascii="Times New Roman" w:hAnsi="Times New Roman"/>
                <w:sz w:val="24"/>
                <w:szCs w:val="24"/>
              </w:rPr>
              <w:t>написанное</w:t>
            </w:r>
            <w:proofErr w:type="gramEnd"/>
            <w:r w:rsidRPr="00F208BA">
              <w:rPr>
                <w:rFonts w:ascii="Times New Roman" w:hAnsi="Times New Roman"/>
                <w:sz w:val="24"/>
                <w:szCs w:val="24"/>
              </w:rPr>
              <w:t xml:space="preserve"> в листочке ценностей не обязательно, только если человек сам захочет.</w:t>
            </w:r>
          </w:p>
          <w:p w:rsidR="00EC1EA2" w:rsidRPr="00F208BA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Pr="006C57A8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557F8">
        <w:rPr>
          <w:rFonts w:ascii="Times New Roman" w:hAnsi="Times New Roman"/>
          <w:b/>
          <w:sz w:val="24"/>
          <w:szCs w:val="24"/>
        </w:rPr>
        <w:t>В чем проявляется индивидуальность человека?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(на основе классификаций </w:t>
      </w:r>
      <w:proofErr w:type="spellStart"/>
      <w:r>
        <w:rPr>
          <w:rFonts w:ascii="Times New Roman" w:hAnsi="Times New Roman"/>
          <w:sz w:val="24"/>
          <w:szCs w:val="24"/>
        </w:rPr>
        <w:t>О.В.Виханского</w:t>
      </w:r>
      <w:proofErr w:type="spellEnd"/>
      <w:r>
        <w:rPr>
          <w:rFonts w:ascii="Times New Roman" w:hAnsi="Times New Roman"/>
          <w:sz w:val="24"/>
          <w:szCs w:val="24"/>
        </w:rPr>
        <w:t>):</w:t>
      </w:r>
      <w:r w:rsidRPr="00DE0D2A">
        <w:rPr>
          <w:rFonts w:ascii="Times New Roman" w:hAnsi="Times New Roman"/>
          <w:sz w:val="24"/>
          <w:szCs w:val="24"/>
        </w:rPr>
        <w:t xml:space="preserve"> 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ощущении и оценке себя.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восприятии окружающих событий. 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 взаимоотношения с людьми.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профессиональной (учебной) деятельности.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определение самоощущения есть</w:t>
      </w:r>
    </w:p>
    <w:p w:rsidR="00EC1EA2" w:rsidRPr="00EE60F2" w:rsidRDefault="00EC1EA2" w:rsidP="00EC1EA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E60F2">
        <w:rPr>
          <w:rFonts w:ascii="Times New Roman" w:hAnsi="Times New Roman"/>
          <w:b/>
          <w:sz w:val="24"/>
          <w:szCs w:val="24"/>
        </w:rPr>
        <w:t>Тест «Человек на дереве»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81450" cy="54864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Участникам выдаются распечатанные рисунки. Задача участника: внимательно посмотреть на рисунок и выбрать, какой из человечков больше всего похож на него по своему поведению. Отметить фигурку.  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 время перерыва можно вывесить тот же самый рисунок с указанием номеров человечков и выдать таблицы результатов. Но после ознакомления участников с результатами обязательно дать свой комментарий – общий, не указывая на конкретных участников, даже если вы знаете, кто какого человечка выбрал. Итоги теста: </w:t>
      </w:r>
      <w:r w:rsidRPr="00EC1EA2">
        <w:rPr>
          <w:rFonts w:ascii="Times New Roman" w:hAnsi="Times New Roman"/>
          <w:b/>
          <w:sz w:val="24"/>
          <w:szCs w:val="24"/>
        </w:rPr>
        <w:t>Приложение 2.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Pr="0027084B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самооценке мы поговорим позже и подробнее. А пока – о восприятии окружающего мира.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EC1EA2" w:rsidRPr="00F15B95" w:rsidTr="00D74279">
        <w:tc>
          <w:tcPr>
            <w:tcW w:w="10682" w:type="dxa"/>
          </w:tcPr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15B95">
              <w:rPr>
                <w:rFonts w:ascii="Times New Roman" w:hAnsi="Times New Roman"/>
                <w:b/>
                <w:sz w:val="24"/>
                <w:szCs w:val="24"/>
              </w:rPr>
              <w:t>Упражнение «Поиск цвета»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15B9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Участникам предлагается осмотреть комнату, в которой они находятся, и посчитать все предметы черного цвета. После чего закрыть глаза и вспомнить (уже не глядя), сколько в </w:t>
            </w:r>
            <w:r w:rsidRPr="00F15B9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комнате предметов другого цвета: красного, зеленого или желтого. Назвав цифру (или написав ее на бумажке), можно открыть глаза и проверить себя.</w:t>
            </w:r>
          </w:p>
          <w:p w:rsidR="00EC1EA2" w:rsidRDefault="00EC1EA2" w:rsidP="00D74279">
            <w:pPr>
              <w:pStyle w:val="2"/>
              <w:jc w:val="both"/>
            </w:pPr>
            <w:r>
              <w:t>Почему так плохо запомнились предметы других цветов, хотя вы только что внимательно осматривали комнату? Потому что вы искали предметы черного цвета и обращали внимание только на них.</w:t>
            </w:r>
          </w:p>
          <w:p w:rsidR="00EC1EA2" w:rsidRDefault="00EC1EA2" w:rsidP="00D74279">
            <w:pPr>
              <w:pStyle w:val="2"/>
              <w:jc w:val="both"/>
            </w:pPr>
            <w:r>
              <w:t xml:space="preserve">Точно так же люди, настроенные негатив, видят именно его. При </w:t>
            </w:r>
            <w:proofErr w:type="gramStart"/>
            <w:r>
              <w:t>том</w:t>
            </w:r>
            <w:proofErr w:type="gramEnd"/>
            <w:r>
              <w:t xml:space="preserve"> что в окружающем мире много и ярких красок.</w:t>
            </w:r>
          </w:p>
          <w:p w:rsidR="00EC1EA2" w:rsidRPr="004557F8" w:rsidRDefault="00EC1EA2" w:rsidP="00D74279">
            <w:pPr>
              <w:pStyle w:val="2"/>
              <w:jc w:val="both"/>
            </w:pPr>
            <w:r w:rsidRPr="004557F8">
              <w:t>(Е.Самсонова «Если покупатель говорит «Нет» - работа с возражениями – «Питер», 2004)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взаимоотношениях с другими людьми и проявлении себя в этих отношениях мы еще будем говорить отдельно, но пока одно упражнение на эту тему: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EC1EA2" w:rsidRPr="00F15B95" w:rsidTr="00D74279">
        <w:tc>
          <w:tcPr>
            <w:tcW w:w="10682" w:type="dxa"/>
          </w:tcPr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1EA2" w:rsidRPr="00F15B95" w:rsidRDefault="00EC1EA2" w:rsidP="00D74279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15B9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«Окно </w:t>
            </w:r>
            <w:proofErr w:type="spellStart"/>
            <w:r w:rsidRPr="00F15B95">
              <w:rPr>
                <w:rFonts w:ascii="Times New Roman" w:hAnsi="Times New Roman"/>
                <w:b/>
                <w:bCs/>
                <w:sz w:val="24"/>
                <w:szCs w:val="24"/>
              </w:rPr>
              <w:t>Джогари</w:t>
            </w:r>
            <w:proofErr w:type="spellEnd"/>
            <w:r w:rsidRPr="00F15B95">
              <w:rPr>
                <w:rFonts w:ascii="Times New Roman" w:hAnsi="Times New Roman"/>
                <w:b/>
                <w:bCs/>
                <w:sz w:val="24"/>
                <w:szCs w:val="24"/>
              </w:rPr>
              <w:t>» (</w:t>
            </w:r>
            <w:proofErr w:type="spellStart"/>
            <w:r w:rsidRPr="00F15B95">
              <w:rPr>
                <w:rFonts w:ascii="Times New Roman" w:hAnsi="Times New Roman"/>
                <w:b/>
                <w:bCs/>
                <w:sz w:val="24"/>
                <w:szCs w:val="24"/>
              </w:rPr>
              <w:t>Johari</w:t>
            </w:r>
            <w:proofErr w:type="spellEnd"/>
            <w:r w:rsidRPr="00F15B95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B95">
              <w:rPr>
                <w:rFonts w:ascii="Times New Roman" w:hAnsi="Times New Roman"/>
                <w:sz w:val="24"/>
                <w:szCs w:val="24"/>
              </w:rPr>
              <w:t xml:space="preserve">модель создана в 1950г. и названа в честь ее изобретателей Джозефа </w:t>
            </w:r>
            <w:proofErr w:type="spellStart"/>
            <w:r w:rsidRPr="00F15B95">
              <w:rPr>
                <w:rFonts w:ascii="Times New Roman" w:hAnsi="Times New Roman"/>
                <w:sz w:val="24"/>
                <w:szCs w:val="24"/>
              </w:rPr>
              <w:t>Лафта</w:t>
            </w:r>
            <w:proofErr w:type="spellEnd"/>
            <w:r w:rsidRPr="00F15B95">
              <w:rPr>
                <w:rFonts w:ascii="Times New Roman" w:hAnsi="Times New Roman"/>
                <w:sz w:val="24"/>
                <w:szCs w:val="24"/>
              </w:rPr>
              <w:t xml:space="preserve"> и Гарри </w:t>
            </w:r>
            <w:proofErr w:type="spellStart"/>
            <w:r w:rsidRPr="00F15B95">
              <w:rPr>
                <w:rFonts w:ascii="Times New Roman" w:hAnsi="Times New Roman"/>
                <w:sz w:val="24"/>
                <w:szCs w:val="24"/>
              </w:rPr>
              <w:t>Инграма</w:t>
            </w:r>
            <w:proofErr w:type="spellEnd"/>
            <w:r w:rsidRPr="00F15B95">
              <w:rPr>
                <w:rFonts w:ascii="Times New Roman" w:hAnsi="Times New Roman"/>
                <w:sz w:val="24"/>
                <w:szCs w:val="24"/>
              </w:rPr>
              <w:t xml:space="preserve">. Она показывает, насколько человек хорошо знает самого себя. 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B95">
              <w:rPr>
                <w:rFonts w:ascii="Times New Roman" w:hAnsi="Times New Roman"/>
                <w:sz w:val="24"/>
                <w:szCs w:val="24"/>
              </w:rPr>
              <w:t>Сначала необходимо выбрать из списка прилагательные, которые участник мог бы отнести к себе. А потом предложить другим участникам выбрать прилагательные, которыми они могли бы его охарактеризовать.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15B95">
              <w:rPr>
                <w:rFonts w:ascii="Times New Roman" w:hAnsi="Times New Roman"/>
                <w:sz w:val="24"/>
                <w:szCs w:val="24"/>
              </w:rPr>
              <w:t>Список: величественный, влиятельный, внимательный, возмужавший, гордый, добрый, дружелюбный, заботливый, зависимый, задумчивый, замкнутый, застенчивый, здравомыслящий, знающий, идеалистический, изобретательный, искренний, ищущий, любвеобильный, мечтательный, мудрый, надежный, напористый, напряженный, независимый, нервный, общительный, осторожный, остроумный, отважный, отзывчивый, помогающий, понимающий, преданный, приспособляющийся, радостный, расслабленный, рациональный, религиозный, скромный, слабый, сложный, собранный, сочувственный, спокойный, спонтанный, счастливый, талантливый, тихий, уверенный, умный, упорный, храбрый, чувствительный, щедрый, эмоциональный, энергичный.</w:t>
            </w:r>
            <w:proofErr w:type="gramEnd"/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B95">
              <w:rPr>
                <w:rFonts w:ascii="Times New Roman" w:hAnsi="Times New Roman"/>
                <w:sz w:val="24"/>
                <w:szCs w:val="24"/>
              </w:rPr>
              <w:t>Согласно этой модели каждый человек несет в себе 4 «пространства своей личности».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B95">
              <w:rPr>
                <w:rFonts w:ascii="Times New Roman" w:hAnsi="Times New Roman"/>
                <w:sz w:val="24"/>
                <w:szCs w:val="24"/>
                <w:u w:val="single"/>
              </w:rPr>
              <w:t>Арена</w:t>
            </w:r>
            <w:r w:rsidRPr="00F15B95">
              <w:rPr>
                <w:rFonts w:ascii="Times New Roman" w:hAnsi="Times New Roman"/>
                <w:sz w:val="24"/>
                <w:szCs w:val="24"/>
              </w:rPr>
              <w:t xml:space="preserve"> – что человек знает о себе и что знают о нем другие люди.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B95">
              <w:rPr>
                <w:rFonts w:ascii="Times New Roman" w:hAnsi="Times New Roman"/>
                <w:sz w:val="24"/>
                <w:szCs w:val="24"/>
                <w:u w:val="single"/>
              </w:rPr>
              <w:t>Видимость</w:t>
            </w:r>
            <w:r w:rsidRPr="00F15B95">
              <w:rPr>
                <w:rFonts w:ascii="Times New Roman" w:hAnsi="Times New Roman"/>
                <w:sz w:val="24"/>
                <w:szCs w:val="24"/>
              </w:rPr>
              <w:t xml:space="preserve"> (скрытая область) – то, что человек знает о себе, но скрывает от других.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B95">
              <w:rPr>
                <w:rFonts w:ascii="Times New Roman" w:hAnsi="Times New Roman"/>
                <w:sz w:val="24"/>
                <w:szCs w:val="24"/>
                <w:u w:val="single"/>
              </w:rPr>
              <w:t>Слепое пятно</w:t>
            </w:r>
            <w:r w:rsidRPr="00F15B95">
              <w:rPr>
                <w:rFonts w:ascii="Times New Roman" w:hAnsi="Times New Roman"/>
                <w:sz w:val="24"/>
                <w:szCs w:val="24"/>
              </w:rPr>
              <w:t xml:space="preserve"> (слепая область) – что другие люди знают о человеке, а он сам о себе не знает или не хочет знать.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B95">
              <w:rPr>
                <w:rFonts w:ascii="Times New Roman" w:hAnsi="Times New Roman"/>
                <w:sz w:val="24"/>
                <w:szCs w:val="24"/>
                <w:u w:val="single"/>
              </w:rPr>
              <w:t>Неизвестное</w:t>
            </w:r>
            <w:r w:rsidRPr="00F15B95">
              <w:rPr>
                <w:rFonts w:ascii="Times New Roman" w:hAnsi="Times New Roman"/>
                <w:sz w:val="24"/>
                <w:szCs w:val="24"/>
              </w:rPr>
              <w:t xml:space="preserve"> (темная область) – то, что скрыто и от самого человека, и от других.</w:t>
            </w:r>
          </w:p>
          <w:p w:rsidR="00EC1EA2" w:rsidRPr="00F15B95" w:rsidRDefault="00EC1EA2" w:rsidP="00D742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2895"/>
              <w:gridCol w:w="3085"/>
              <w:gridCol w:w="3365"/>
            </w:tblGrid>
            <w:tr w:rsidR="00EC1EA2" w:rsidRPr="00DF1120" w:rsidTr="00D74279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943" w:type="dxa"/>
                </w:tcPr>
                <w:p w:rsidR="00EC1EA2" w:rsidRPr="00DF1120" w:rsidRDefault="00EC1EA2" w:rsidP="00D742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9" w:type="dxa"/>
                </w:tcPr>
                <w:p w:rsidR="00EC1EA2" w:rsidRPr="00DF1120" w:rsidRDefault="00EC1EA2" w:rsidP="00D742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1EA2" w:rsidRPr="00DF1120" w:rsidRDefault="00EC1EA2" w:rsidP="00D742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F1120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То, что я знаю</w:t>
                  </w:r>
                </w:p>
                <w:p w:rsidR="00EC1EA2" w:rsidRPr="00DF1120" w:rsidRDefault="00EC1EA2" w:rsidP="00D742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</w:tcPr>
                <w:p w:rsidR="00EC1EA2" w:rsidRPr="00DF1120" w:rsidRDefault="00EC1EA2" w:rsidP="00D742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1EA2" w:rsidRPr="00DF1120" w:rsidRDefault="00EC1EA2" w:rsidP="00D742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F1120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То, чего я не знаю</w:t>
                  </w:r>
                </w:p>
              </w:tc>
            </w:tr>
            <w:tr w:rsidR="00EC1EA2" w:rsidRPr="00DF1120" w:rsidTr="00D74279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943" w:type="dxa"/>
                </w:tcPr>
                <w:p w:rsidR="00EC1EA2" w:rsidRPr="00DF1120" w:rsidRDefault="00EC1EA2" w:rsidP="00D742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1EA2" w:rsidRPr="00DF1120" w:rsidRDefault="00EC1EA2" w:rsidP="00D742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F1120">
                    <w:rPr>
                      <w:rFonts w:ascii="Times New Roman" w:hAnsi="Times New Roman"/>
                      <w:sz w:val="24"/>
                      <w:szCs w:val="24"/>
                    </w:rPr>
                    <w:t xml:space="preserve">   То, что они знают</w:t>
                  </w:r>
                </w:p>
              </w:tc>
              <w:tc>
                <w:tcPr>
                  <w:tcW w:w="3119" w:type="dxa"/>
                </w:tcPr>
                <w:p w:rsidR="00EC1EA2" w:rsidRPr="00DF1120" w:rsidRDefault="00EC1EA2" w:rsidP="00D742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1EA2" w:rsidRPr="00DF1120" w:rsidRDefault="00EC1EA2" w:rsidP="00D742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F1120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«Арена»</w:t>
                  </w:r>
                </w:p>
              </w:tc>
              <w:tc>
                <w:tcPr>
                  <w:tcW w:w="3402" w:type="dxa"/>
                </w:tcPr>
                <w:p w:rsidR="00EC1EA2" w:rsidRPr="00DF1120" w:rsidRDefault="00EC1EA2" w:rsidP="00D742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1EA2" w:rsidRPr="00DF1120" w:rsidRDefault="00EC1EA2" w:rsidP="00D742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F1120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«Слепое пятно»</w:t>
                  </w:r>
                </w:p>
                <w:p w:rsidR="00EC1EA2" w:rsidRPr="00DF1120" w:rsidRDefault="00EC1EA2" w:rsidP="00D742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F1120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</w:t>
                  </w:r>
                </w:p>
              </w:tc>
            </w:tr>
            <w:tr w:rsidR="00EC1EA2" w:rsidRPr="00DF1120" w:rsidTr="00D74279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943" w:type="dxa"/>
                </w:tcPr>
                <w:p w:rsidR="00EC1EA2" w:rsidRPr="00DF1120" w:rsidRDefault="00EC1EA2" w:rsidP="00D742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1EA2" w:rsidRPr="00DF1120" w:rsidRDefault="00EC1EA2" w:rsidP="00D742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F1120">
                    <w:rPr>
                      <w:rFonts w:ascii="Times New Roman" w:hAnsi="Times New Roman"/>
                      <w:sz w:val="24"/>
                      <w:szCs w:val="24"/>
                    </w:rPr>
                    <w:t>То, чего они не знают</w:t>
                  </w:r>
                </w:p>
              </w:tc>
              <w:tc>
                <w:tcPr>
                  <w:tcW w:w="3119" w:type="dxa"/>
                </w:tcPr>
                <w:p w:rsidR="00EC1EA2" w:rsidRPr="00DF1120" w:rsidRDefault="00EC1EA2" w:rsidP="00D742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1EA2" w:rsidRPr="00DF1120" w:rsidRDefault="00EC1EA2" w:rsidP="00D742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F1120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«Видимость» </w:t>
                  </w:r>
                </w:p>
              </w:tc>
              <w:tc>
                <w:tcPr>
                  <w:tcW w:w="3402" w:type="dxa"/>
                </w:tcPr>
                <w:p w:rsidR="00EC1EA2" w:rsidRPr="00DF1120" w:rsidRDefault="00EC1EA2" w:rsidP="00D742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1EA2" w:rsidRPr="00DF1120" w:rsidRDefault="00EC1EA2" w:rsidP="00D742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F1120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«Неизвестное» </w:t>
                  </w:r>
                </w:p>
                <w:p w:rsidR="00EC1EA2" w:rsidRPr="00DF1120" w:rsidRDefault="00EC1EA2" w:rsidP="00D742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C1EA2" w:rsidRPr="00F15B95" w:rsidRDefault="00EC1EA2" w:rsidP="00D742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B95">
              <w:rPr>
                <w:rFonts w:ascii="Times New Roman" w:hAnsi="Times New Roman"/>
                <w:sz w:val="24"/>
                <w:szCs w:val="24"/>
              </w:rPr>
              <w:t>Распределив выбранные самим участником и другими людьми определения по клеткам таблицы, можно увидеть, какое пространство как проявляется. Например, прилагательные, которые выбрали и сам участник, и его одноклассники, попадут в пространство «Арена».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1EA2" w:rsidRPr="00CE1B86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Напоследок еще одно упражнение на осознание своей индивидуальности: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EC1EA2" w:rsidRPr="00F15B95" w:rsidTr="00D74279">
        <w:tc>
          <w:tcPr>
            <w:tcW w:w="10682" w:type="dxa"/>
          </w:tcPr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15B95">
              <w:rPr>
                <w:rFonts w:ascii="Times New Roman" w:hAnsi="Times New Roman"/>
                <w:b/>
                <w:sz w:val="24"/>
                <w:szCs w:val="24"/>
              </w:rPr>
              <w:t>Упражнение «Индивидуальность»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B95">
              <w:rPr>
                <w:rFonts w:ascii="Times New Roman" w:hAnsi="Times New Roman"/>
                <w:sz w:val="24"/>
                <w:szCs w:val="24"/>
              </w:rPr>
              <w:t>Участникам предлагается взять лист формата А</w:t>
            </w:r>
            <w:proofErr w:type="gramStart"/>
            <w:r w:rsidRPr="00F15B95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F15B95">
              <w:rPr>
                <w:rFonts w:ascii="Times New Roman" w:hAnsi="Times New Roman"/>
                <w:sz w:val="24"/>
                <w:szCs w:val="24"/>
              </w:rPr>
              <w:t>, повернуть его горизонтально, разделить вертикально на 3 части.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B95">
              <w:rPr>
                <w:rFonts w:ascii="Times New Roman" w:hAnsi="Times New Roman"/>
                <w:sz w:val="24"/>
                <w:szCs w:val="24"/>
              </w:rPr>
              <w:t>В первой написать в столбик, что у него общего с большинством людей.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B95">
              <w:rPr>
                <w:rFonts w:ascii="Times New Roman" w:hAnsi="Times New Roman"/>
                <w:sz w:val="24"/>
                <w:szCs w:val="24"/>
              </w:rPr>
              <w:t>Во второй – что у него общего с людьми, близкими ему по духу.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B95">
              <w:rPr>
                <w:rFonts w:ascii="Times New Roman" w:hAnsi="Times New Roman"/>
                <w:sz w:val="24"/>
                <w:szCs w:val="24"/>
              </w:rPr>
              <w:t>И, наконец, в третьей – чем он существенно отличается даже от своего окружения.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B95">
              <w:rPr>
                <w:rFonts w:ascii="Times New Roman" w:hAnsi="Times New Roman"/>
                <w:sz w:val="24"/>
                <w:szCs w:val="24"/>
              </w:rPr>
              <w:t>В каждом из нас есть все эти три составляющие. В разных пропорциях. То, насколько ты понятен или непонятен другим людям, скажется и на твоей деятельности.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B95">
              <w:rPr>
                <w:rFonts w:ascii="Times New Roman" w:hAnsi="Times New Roman"/>
                <w:sz w:val="24"/>
                <w:szCs w:val="24"/>
              </w:rPr>
              <w:t xml:space="preserve">Если ты определил, что тебе важна слава и деньги, желательно понимать, чего от тебя ждут другие люди, будь то творчество или бизнес. 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B95">
              <w:rPr>
                <w:rFonts w:ascii="Times New Roman" w:hAnsi="Times New Roman"/>
                <w:sz w:val="24"/>
                <w:szCs w:val="24"/>
              </w:rPr>
              <w:t>Если же для тебя важнее выразить себя, свою самобытность, найти что-то совершенно новое и непознанное в своей сфере, будь готов к непониманию.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B95">
              <w:rPr>
                <w:rFonts w:ascii="Times New Roman" w:hAnsi="Times New Roman"/>
                <w:sz w:val="24"/>
                <w:szCs w:val="24"/>
              </w:rPr>
              <w:t xml:space="preserve">Важно, чтобы задача понималась человеком четко и однозначно. Многие трагедии в жизни происходят, когда человек хочет </w:t>
            </w:r>
            <w:proofErr w:type="gramStart"/>
            <w:r w:rsidRPr="00F15B95">
              <w:rPr>
                <w:rFonts w:ascii="Times New Roman" w:hAnsi="Times New Roman"/>
                <w:sz w:val="24"/>
                <w:szCs w:val="24"/>
              </w:rPr>
              <w:t>получить одновременно два противоположных результата и не последователен</w:t>
            </w:r>
            <w:proofErr w:type="gramEnd"/>
            <w:r w:rsidRPr="00F15B95">
              <w:rPr>
                <w:rFonts w:ascii="Times New Roman" w:hAnsi="Times New Roman"/>
                <w:sz w:val="24"/>
                <w:szCs w:val="24"/>
              </w:rPr>
              <w:t xml:space="preserve"> в своих действиях.</w:t>
            </w:r>
          </w:p>
          <w:p w:rsidR="00EC1EA2" w:rsidRPr="00F15B95" w:rsidRDefault="00EC1EA2" w:rsidP="00D74279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EC1EA2" w:rsidRDefault="00EC1EA2" w:rsidP="00EC1EA2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tbl>
      <w:tblPr>
        <w:tblW w:w="0" w:type="auto"/>
        <w:tblLook w:val="04A0"/>
      </w:tblPr>
      <w:tblGrid>
        <w:gridCol w:w="4917"/>
        <w:gridCol w:w="4654"/>
      </w:tblGrid>
      <w:tr w:rsidR="00EC1EA2" w:rsidRPr="008B2088" w:rsidTr="00D74279">
        <w:tc>
          <w:tcPr>
            <w:tcW w:w="4928" w:type="dxa"/>
          </w:tcPr>
          <w:p w:rsidR="00EC1EA2" w:rsidRPr="008B2088" w:rsidRDefault="00EC1EA2" w:rsidP="00D74279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43225" cy="1838325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:rsidR="00EC1EA2" w:rsidRPr="008B2088" w:rsidRDefault="00EC1EA2" w:rsidP="00D74279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C1EA2" w:rsidRPr="008B2088" w:rsidRDefault="00EC1EA2" w:rsidP="00D74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08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Вывод: Мы все очень разные – по физическим способностям и особенностям психики, у нас разные материальные ресурсы, разные мечты, разные страхи. А это значит, что свою дорогу в профессию каждый из нас будет прокладывать сам, исходя из всего вышеперечисленного. И чем лучше мы будем знать свои желания и ресурсы, тем легче нам будет добиться своей цели.</w:t>
            </w:r>
          </w:p>
          <w:p w:rsidR="00EC1EA2" w:rsidRPr="008B2088" w:rsidRDefault="00EC1EA2" w:rsidP="00D74279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Дополнительные упражнения на самопознание: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Pr="00FD2BDA" w:rsidRDefault="00EC1EA2" w:rsidP="00EC1EA2">
      <w:pPr>
        <w:spacing w:after="0"/>
        <w:rPr>
          <w:rFonts w:ascii="Times New Roman" w:hAnsi="Times New Roman"/>
          <w:b/>
          <w:sz w:val="24"/>
          <w:szCs w:val="24"/>
        </w:rPr>
      </w:pPr>
      <w:r w:rsidRPr="00FD2BDA">
        <w:rPr>
          <w:rFonts w:ascii="Times New Roman" w:hAnsi="Times New Roman"/>
          <w:b/>
          <w:sz w:val="24"/>
          <w:szCs w:val="24"/>
        </w:rPr>
        <w:t>Упражнение «Я такой же, как…»</w:t>
      </w:r>
    </w:p>
    <w:p w:rsidR="00EC1EA2" w:rsidRPr="004619B3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D2BDA">
        <w:rPr>
          <w:rFonts w:ascii="Times New Roman" w:hAnsi="Times New Roman"/>
          <w:sz w:val="24"/>
          <w:szCs w:val="24"/>
        </w:rPr>
        <w:lastRenderedPageBreak/>
        <w:t>Для проведения упражнения необходим</w:t>
      </w:r>
      <w:r w:rsidRPr="004619B3">
        <w:rPr>
          <w:rFonts w:ascii="Times New Roman" w:hAnsi="Times New Roman"/>
          <w:sz w:val="24"/>
          <w:szCs w:val="24"/>
        </w:rPr>
        <w:t xml:space="preserve"> комплект геометрических тел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619B3">
        <w:rPr>
          <w:rFonts w:ascii="Times New Roman" w:hAnsi="Times New Roman"/>
          <w:sz w:val="24"/>
          <w:szCs w:val="24"/>
        </w:rPr>
        <w:t>Каждый участник выбирает фигуру и определяет какое-то свое качество, ассоциативно с фигурой. «Я такой же …</w:t>
      </w:r>
      <w:proofErr w:type="gramStart"/>
      <w:r w:rsidRPr="004619B3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4619B3">
        <w:rPr>
          <w:rFonts w:ascii="Times New Roman" w:hAnsi="Times New Roman"/>
          <w:sz w:val="24"/>
          <w:szCs w:val="24"/>
        </w:rPr>
        <w:t xml:space="preserve"> как …». 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D2BDA">
        <w:rPr>
          <w:rFonts w:ascii="Times New Roman" w:hAnsi="Times New Roman"/>
          <w:sz w:val="24"/>
          <w:szCs w:val="24"/>
        </w:rPr>
        <w:t>Примеры выполнения</w:t>
      </w:r>
      <w:r w:rsidRPr="004619B3">
        <w:rPr>
          <w:rFonts w:ascii="Times New Roman" w:hAnsi="Times New Roman"/>
          <w:sz w:val="24"/>
          <w:szCs w:val="24"/>
        </w:rPr>
        <w:t>: «Я такая же устойчиво-подвижная, как цилиндр» (сочетание разных состояний); «Я такая же накапливающая опыт, как шар» (собирание информации и опыт</w:t>
      </w:r>
      <w:r>
        <w:rPr>
          <w:rFonts w:ascii="Times New Roman" w:hAnsi="Times New Roman"/>
          <w:sz w:val="24"/>
          <w:szCs w:val="24"/>
        </w:rPr>
        <w:t>а</w:t>
      </w:r>
      <w:r w:rsidRPr="004619B3">
        <w:rPr>
          <w:rFonts w:ascii="Times New Roman" w:hAnsi="Times New Roman"/>
          <w:sz w:val="24"/>
          <w:szCs w:val="24"/>
        </w:rPr>
        <w:t>); «Я т</w:t>
      </w:r>
      <w:r>
        <w:rPr>
          <w:rFonts w:ascii="Times New Roman" w:hAnsi="Times New Roman"/>
          <w:sz w:val="24"/>
          <w:szCs w:val="24"/>
        </w:rPr>
        <w:t xml:space="preserve">акой же подвижный, как шар»; </w:t>
      </w:r>
      <w:r w:rsidRPr="004619B3">
        <w:rPr>
          <w:rFonts w:ascii="Times New Roman" w:hAnsi="Times New Roman"/>
          <w:sz w:val="24"/>
          <w:szCs w:val="24"/>
        </w:rPr>
        <w:t>«Я такая же стремящаяся к вершине, как конус»; «Я такая же многогранная, как прямоугольная призма»; «Я такая же разносторонняя, как куб».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Можно задать дополнительный </w:t>
      </w:r>
      <w:proofErr w:type="gramStart"/>
      <w:r>
        <w:rPr>
          <w:rFonts w:ascii="Times New Roman" w:hAnsi="Times New Roman"/>
          <w:sz w:val="24"/>
          <w:szCs w:val="24"/>
        </w:rPr>
        <w:t>вопрос</w:t>
      </w:r>
      <w:proofErr w:type="gramEnd"/>
      <w:r>
        <w:rPr>
          <w:rFonts w:ascii="Times New Roman" w:hAnsi="Times New Roman"/>
          <w:sz w:val="24"/>
          <w:szCs w:val="24"/>
        </w:rPr>
        <w:t>: в каких профессиях может пригодиться это качество?</w:t>
      </w:r>
    </w:p>
    <w:p w:rsidR="00EC1EA2" w:rsidRPr="00631635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Pr="00E80798" w:rsidRDefault="00EC1EA2" w:rsidP="00EC1EA2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631635">
        <w:rPr>
          <w:rFonts w:ascii="Times New Roman" w:hAnsi="Times New Roman"/>
          <w:b/>
          <w:bCs/>
          <w:sz w:val="24"/>
          <w:szCs w:val="24"/>
        </w:rPr>
        <w:t>«История имени»</w:t>
      </w:r>
      <w:r w:rsidRPr="0063163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31635">
        <w:rPr>
          <w:rFonts w:ascii="Times New Roman" w:hAnsi="Times New Roman"/>
          <w:sz w:val="24"/>
          <w:szCs w:val="24"/>
        </w:rPr>
        <w:t xml:space="preserve">Участники рассказывают историю своего имени (что оно означает, кто придумал, свое отношение к имени и т.д.). 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Pr="00631635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31635">
        <w:rPr>
          <w:rFonts w:ascii="Times New Roman" w:hAnsi="Times New Roman"/>
          <w:b/>
          <w:bCs/>
          <w:sz w:val="24"/>
          <w:szCs w:val="24"/>
        </w:rPr>
        <w:t xml:space="preserve">«Перевернутое имя» </w:t>
      </w:r>
      <w:r w:rsidRPr="00631635">
        <w:rPr>
          <w:rFonts w:ascii="Times New Roman" w:hAnsi="Times New Roman"/>
          <w:sz w:val="24"/>
          <w:szCs w:val="24"/>
        </w:rPr>
        <w:t>(</w:t>
      </w:r>
      <w:proofErr w:type="spellStart"/>
      <w:r w:rsidRPr="00631635">
        <w:rPr>
          <w:rFonts w:ascii="Times New Roman" w:hAnsi="Times New Roman"/>
          <w:sz w:val="24"/>
          <w:szCs w:val="24"/>
        </w:rPr>
        <w:t>К.Фопель</w:t>
      </w:r>
      <w:proofErr w:type="spellEnd"/>
      <w:r w:rsidRPr="0063163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1635">
        <w:rPr>
          <w:rFonts w:ascii="Times New Roman" w:hAnsi="Times New Roman"/>
          <w:sz w:val="24"/>
          <w:szCs w:val="24"/>
        </w:rPr>
        <w:t xml:space="preserve">Каждый участник пишет свое имя наоборот и пытается представить, </w:t>
      </w:r>
      <w:r>
        <w:rPr>
          <w:rFonts w:ascii="Times New Roman" w:hAnsi="Times New Roman"/>
          <w:sz w:val="24"/>
          <w:szCs w:val="24"/>
        </w:rPr>
        <w:t>что бы это могло значить на чуж</w:t>
      </w:r>
      <w:r w:rsidRPr="00631635">
        <w:rPr>
          <w:rFonts w:ascii="Times New Roman" w:hAnsi="Times New Roman"/>
          <w:sz w:val="24"/>
          <w:szCs w:val="24"/>
        </w:rPr>
        <w:t>ом языке.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Pr="00E80798" w:rsidRDefault="00EC1EA2" w:rsidP="00EC1EA2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E80798">
        <w:rPr>
          <w:rFonts w:ascii="Times New Roman" w:hAnsi="Times New Roman"/>
          <w:b/>
          <w:bCs/>
          <w:sz w:val="24"/>
          <w:szCs w:val="24"/>
        </w:rPr>
        <w:t>«Фамильная символика»</w:t>
      </w:r>
      <w:r w:rsidRPr="00E8079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80798">
        <w:rPr>
          <w:rFonts w:ascii="Times New Roman" w:hAnsi="Times New Roman"/>
          <w:sz w:val="24"/>
          <w:szCs w:val="24"/>
        </w:rPr>
        <w:t xml:space="preserve">Каждому участнику предлагается нарисовать что-то, что </w:t>
      </w:r>
      <w:r>
        <w:rPr>
          <w:rFonts w:ascii="Times New Roman" w:hAnsi="Times New Roman"/>
          <w:sz w:val="24"/>
          <w:szCs w:val="24"/>
        </w:rPr>
        <w:t>отразило бы</w:t>
      </w:r>
      <w:r w:rsidRPr="00E80798">
        <w:rPr>
          <w:rFonts w:ascii="Times New Roman" w:hAnsi="Times New Roman"/>
          <w:sz w:val="24"/>
          <w:szCs w:val="24"/>
        </w:rPr>
        <w:t xml:space="preserve"> его фамилию, объяснив связь между фамилией и рисунком.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Pr="00E80798" w:rsidRDefault="00EC1EA2" w:rsidP="00EC1EA2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E80798">
        <w:rPr>
          <w:rFonts w:ascii="Times New Roman" w:hAnsi="Times New Roman"/>
          <w:b/>
          <w:bCs/>
          <w:sz w:val="24"/>
          <w:szCs w:val="24"/>
        </w:rPr>
        <w:t>«Формула личности»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80798">
        <w:rPr>
          <w:rFonts w:ascii="Times New Roman" w:hAnsi="Times New Roman"/>
          <w:sz w:val="24"/>
          <w:szCs w:val="24"/>
        </w:rPr>
        <w:t>Попытка выразить особенность своей личности в виде математической формулы.</w:t>
      </w:r>
    </w:p>
    <w:p w:rsidR="00EC1EA2" w:rsidRPr="00E80798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Pr="00E80798" w:rsidRDefault="00EC1EA2" w:rsidP="00EC1EA2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E80798">
        <w:rPr>
          <w:rFonts w:ascii="Times New Roman" w:hAnsi="Times New Roman"/>
          <w:b/>
          <w:bCs/>
          <w:sz w:val="24"/>
          <w:szCs w:val="24"/>
        </w:rPr>
        <w:t>«Перевоплощение»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80798">
        <w:rPr>
          <w:rFonts w:ascii="Times New Roman" w:hAnsi="Times New Roman"/>
          <w:sz w:val="24"/>
          <w:szCs w:val="24"/>
        </w:rPr>
        <w:t>Если бы вам пришлось перевоплотиться в животное, растение, предмет, что бы вы выбрали?</w:t>
      </w:r>
    </w:p>
    <w:p w:rsidR="00EC1EA2" w:rsidRPr="00E80798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Pr="00E80798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80798">
        <w:rPr>
          <w:rFonts w:ascii="Times New Roman" w:hAnsi="Times New Roman"/>
          <w:b/>
          <w:bCs/>
          <w:sz w:val="24"/>
          <w:szCs w:val="24"/>
        </w:rPr>
        <w:t>«Идентификация»</w:t>
      </w:r>
      <w:r w:rsidRPr="00E80798">
        <w:rPr>
          <w:rFonts w:ascii="Times New Roman" w:hAnsi="Times New Roman"/>
          <w:sz w:val="24"/>
          <w:szCs w:val="24"/>
        </w:rPr>
        <w:t xml:space="preserve"> С каким литературным, кин</w:t>
      </w:r>
      <w:proofErr w:type="gramStart"/>
      <w:r w:rsidRPr="00E80798">
        <w:rPr>
          <w:rFonts w:ascii="Times New Roman" w:hAnsi="Times New Roman"/>
          <w:sz w:val="24"/>
          <w:szCs w:val="24"/>
        </w:rPr>
        <w:t>о-</w:t>
      </w:r>
      <w:proofErr w:type="gramEnd"/>
      <w:r w:rsidRPr="00E80798">
        <w:rPr>
          <w:rFonts w:ascii="Times New Roman" w:hAnsi="Times New Roman"/>
          <w:sz w:val="24"/>
          <w:szCs w:val="24"/>
        </w:rPr>
        <w:t xml:space="preserve">  героем или исторической личностью вы идентифицировали себя в какие-то моменты своего развития?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Pr="00E80798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80798">
        <w:rPr>
          <w:rFonts w:ascii="Times New Roman" w:hAnsi="Times New Roman"/>
          <w:b/>
          <w:bCs/>
          <w:sz w:val="24"/>
          <w:szCs w:val="24"/>
        </w:rPr>
        <w:t>«Интервью в парах»</w:t>
      </w:r>
      <w:r>
        <w:rPr>
          <w:rFonts w:ascii="Times New Roman" w:hAnsi="Times New Roman"/>
          <w:sz w:val="24"/>
          <w:szCs w:val="24"/>
        </w:rPr>
        <w:t xml:space="preserve">  </w:t>
      </w:r>
      <w:r w:rsidRPr="00E80798">
        <w:rPr>
          <w:rFonts w:ascii="Times New Roman" w:hAnsi="Times New Roman"/>
          <w:sz w:val="24"/>
          <w:szCs w:val="24"/>
        </w:rPr>
        <w:t>Группа делится по парам. В течение нескольких минут они расспрашивают друг друга на разные темы, стараясь найти сходства.</w:t>
      </w:r>
    </w:p>
    <w:p w:rsidR="00EC1EA2" w:rsidRPr="00E80798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Pr="00DF1120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Pr="00EC1EA2" w:rsidRDefault="00EC1EA2" w:rsidP="00EC1EA2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EC1EA2"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p w:rsidR="00EC1EA2" w:rsidRPr="005249C1" w:rsidRDefault="00EC1EA2" w:rsidP="00EC1EA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249C1">
        <w:rPr>
          <w:rFonts w:ascii="Times New Roman" w:hAnsi="Times New Roman"/>
          <w:sz w:val="28"/>
          <w:szCs w:val="28"/>
        </w:rPr>
        <w:t>Тест «Геометрические фигуры»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Pr="00CE557D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E557D">
        <w:rPr>
          <w:rFonts w:ascii="Times New Roman" w:hAnsi="Times New Roman"/>
          <w:sz w:val="24"/>
          <w:szCs w:val="24"/>
        </w:rPr>
        <w:t>Краткая психологическая характеристика основных форм личности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557D">
        <w:rPr>
          <w:rFonts w:ascii="Times New Roman" w:hAnsi="Times New Roman"/>
          <w:sz w:val="24"/>
          <w:szCs w:val="24"/>
        </w:rPr>
        <w:t>на основе предпочтения геометрических фигур</w:t>
      </w:r>
      <w:r>
        <w:rPr>
          <w:rFonts w:ascii="Times New Roman" w:hAnsi="Times New Roman"/>
          <w:sz w:val="24"/>
          <w:szCs w:val="24"/>
        </w:rPr>
        <w:t>:</w:t>
      </w:r>
    </w:p>
    <w:p w:rsidR="00EC1EA2" w:rsidRPr="00CE557D" w:rsidRDefault="00EC1EA2" w:rsidP="00EC1EA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C1EA2" w:rsidRPr="00CE557D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E557D">
        <w:rPr>
          <w:rFonts w:ascii="Times New Roman" w:hAnsi="Times New Roman"/>
          <w:b/>
          <w:i/>
          <w:sz w:val="24"/>
          <w:szCs w:val="24"/>
        </w:rPr>
        <w:t>Квадрат</w:t>
      </w:r>
      <w:r w:rsidRPr="00CE557D">
        <w:rPr>
          <w:rFonts w:ascii="Times New Roman" w:hAnsi="Times New Roman"/>
          <w:b/>
          <w:sz w:val="24"/>
          <w:szCs w:val="24"/>
        </w:rPr>
        <w:t xml:space="preserve"> </w:t>
      </w:r>
      <w:r w:rsidRPr="00CE557D">
        <w:rPr>
          <w:rFonts w:ascii="Times New Roman" w:hAnsi="Times New Roman"/>
          <w:sz w:val="24"/>
          <w:szCs w:val="24"/>
        </w:rPr>
        <w:t xml:space="preserve">– это, прежде всего, неутомимый труженик. Трудолюбие, усердие, потребность доводить начатое дело до конца, упорство, позволяющее добиваться завершения работы, - вот чем, прежде всего, знамениты истинные Квадраты. Выносливость, терпение и методичность обычно делают Квадрата </w:t>
      </w:r>
      <w:r w:rsidRPr="00CE557D">
        <w:rPr>
          <w:rFonts w:ascii="Times New Roman" w:hAnsi="Times New Roman"/>
          <w:spacing w:val="-1"/>
          <w:sz w:val="24"/>
          <w:szCs w:val="24"/>
        </w:rPr>
        <w:t>высококлассным специалистом в своей области. Этому способ</w:t>
      </w:r>
      <w:r w:rsidRPr="00CE557D">
        <w:rPr>
          <w:rFonts w:ascii="Times New Roman" w:hAnsi="Times New Roman"/>
          <w:spacing w:val="-1"/>
          <w:sz w:val="24"/>
          <w:szCs w:val="24"/>
        </w:rPr>
        <w:softHyphen/>
      </w:r>
      <w:r w:rsidRPr="00CE557D">
        <w:rPr>
          <w:rFonts w:ascii="Times New Roman" w:hAnsi="Times New Roman"/>
          <w:spacing w:val="1"/>
          <w:sz w:val="24"/>
          <w:szCs w:val="24"/>
        </w:rPr>
        <w:t xml:space="preserve">ствует и неутолимая потребность в информации. Квадраты - </w:t>
      </w:r>
      <w:r w:rsidRPr="00CE557D">
        <w:rPr>
          <w:rFonts w:ascii="Times New Roman" w:hAnsi="Times New Roman"/>
          <w:spacing w:val="-1"/>
          <w:sz w:val="24"/>
          <w:szCs w:val="24"/>
        </w:rPr>
        <w:t>коллекционеры всевозможных данных. Все сведения системати</w:t>
      </w:r>
      <w:r w:rsidRPr="00CE557D">
        <w:rPr>
          <w:rFonts w:ascii="Times New Roman" w:hAnsi="Times New Roman"/>
          <w:spacing w:val="-1"/>
          <w:sz w:val="24"/>
          <w:szCs w:val="24"/>
        </w:rPr>
        <w:softHyphen/>
      </w:r>
      <w:r w:rsidRPr="00CE557D">
        <w:rPr>
          <w:rFonts w:ascii="Times New Roman" w:hAnsi="Times New Roman"/>
          <w:spacing w:val="5"/>
          <w:sz w:val="24"/>
          <w:szCs w:val="24"/>
        </w:rPr>
        <w:t xml:space="preserve">зированы, разложены по полочкам. Квадраты заслуженно </w:t>
      </w:r>
      <w:r w:rsidRPr="00CE557D">
        <w:rPr>
          <w:rFonts w:ascii="Times New Roman" w:hAnsi="Times New Roman"/>
          <w:spacing w:val="1"/>
          <w:sz w:val="24"/>
          <w:szCs w:val="24"/>
        </w:rPr>
        <w:t>слывут эрудитами, по крайней мере, в своей области.</w:t>
      </w:r>
    </w:p>
    <w:p w:rsidR="00EC1EA2" w:rsidRPr="00CE557D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E557D">
        <w:rPr>
          <w:rFonts w:ascii="Times New Roman" w:hAnsi="Times New Roman"/>
          <w:spacing w:val="2"/>
          <w:sz w:val="24"/>
          <w:szCs w:val="24"/>
        </w:rPr>
        <w:t>Мыслительный анализ - сильная сторона Квадрата. Квад</w:t>
      </w:r>
      <w:r w:rsidRPr="00CE557D">
        <w:rPr>
          <w:rFonts w:ascii="Times New Roman" w:hAnsi="Times New Roman"/>
          <w:spacing w:val="2"/>
          <w:sz w:val="24"/>
          <w:szCs w:val="24"/>
        </w:rPr>
        <w:softHyphen/>
        <w:t>раты чрезвычайно внимательны к деталям, к подробностям. Квадраты любят раз и навсегда заведенный порядок.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pacing w:val="3"/>
          <w:sz w:val="24"/>
          <w:szCs w:val="24"/>
        </w:rPr>
      </w:pPr>
      <w:r w:rsidRPr="00CE557D">
        <w:rPr>
          <w:rFonts w:ascii="Times New Roman" w:hAnsi="Times New Roman"/>
          <w:spacing w:val="1"/>
          <w:sz w:val="24"/>
          <w:szCs w:val="24"/>
        </w:rPr>
        <w:t>Аккуратность, порядок, соблюдение правил и приличий мо</w:t>
      </w:r>
      <w:r w:rsidRPr="00CE557D">
        <w:rPr>
          <w:rFonts w:ascii="Times New Roman" w:hAnsi="Times New Roman"/>
          <w:spacing w:val="1"/>
          <w:sz w:val="24"/>
          <w:szCs w:val="24"/>
        </w:rPr>
        <w:softHyphen/>
        <w:t xml:space="preserve">гут развиться до парализующей крайности. И когда приходит </w:t>
      </w:r>
      <w:r w:rsidRPr="00CE557D">
        <w:rPr>
          <w:rFonts w:ascii="Times New Roman" w:hAnsi="Times New Roman"/>
          <w:sz w:val="24"/>
          <w:szCs w:val="24"/>
        </w:rPr>
        <w:t>время принимать решение, особенно связанное с риском, Квадраты вольно или невольно за</w:t>
      </w:r>
      <w:r w:rsidRPr="00CE557D">
        <w:rPr>
          <w:rFonts w:ascii="Times New Roman" w:hAnsi="Times New Roman"/>
          <w:sz w:val="24"/>
          <w:szCs w:val="24"/>
        </w:rPr>
        <w:softHyphen/>
      </w:r>
      <w:r w:rsidRPr="00CE557D">
        <w:rPr>
          <w:rFonts w:ascii="Times New Roman" w:hAnsi="Times New Roman"/>
          <w:spacing w:val="1"/>
          <w:sz w:val="24"/>
          <w:szCs w:val="24"/>
        </w:rPr>
        <w:t>тягивают его принятие. Кроме того, рациональность, эмоцио</w:t>
      </w:r>
      <w:r w:rsidRPr="00CE557D">
        <w:rPr>
          <w:rFonts w:ascii="Times New Roman" w:hAnsi="Times New Roman"/>
          <w:spacing w:val="1"/>
          <w:sz w:val="24"/>
          <w:szCs w:val="24"/>
        </w:rPr>
        <w:softHyphen/>
      </w:r>
      <w:r w:rsidRPr="00CE557D">
        <w:rPr>
          <w:rFonts w:ascii="Times New Roman" w:hAnsi="Times New Roman"/>
          <w:sz w:val="24"/>
          <w:szCs w:val="24"/>
        </w:rPr>
        <w:t>нальная сухость и холодность мешают Квадратам быстро уста</w:t>
      </w:r>
      <w:r w:rsidRPr="00CE557D">
        <w:rPr>
          <w:rFonts w:ascii="Times New Roman" w:hAnsi="Times New Roman"/>
          <w:sz w:val="24"/>
          <w:szCs w:val="24"/>
        </w:rPr>
        <w:softHyphen/>
      </w:r>
      <w:r w:rsidRPr="00CE557D">
        <w:rPr>
          <w:rFonts w:ascii="Times New Roman" w:hAnsi="Times New Roman"/>
          <w:spacing w:val="3"/>
          <w:sz w:val="24"/>
          <w:szCs w:val="24"/>
        </w:rPr>
        <w:t xml:space="preserve">навливать контакты с разными лицами. </w:t>
      </w:r>
    </w:p>
    <w:p w:rsidR="00EC1EA2" w:rsidRPr="00CE557D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Pr="00CE557D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E557D">
        <w:rPr>
          <w:rFonts w:ascii="Times New Roman" w:hAnsi="Times New Roman"/>
          <w:b/>
          <w:i/>
          <w:spacing w:val="7"/>
          <w:sz w:val="24"/>
          <w:szCs w:val="24"/>
        </w:rPr>
        <w:t>Треугольник</w:t>
      </w:r>
      <w:r w:rsidRPr="00CE557D">
        <w:rPr>
          <w:rFonts w:ascii="Times New Roman" w:hAnsi="Times New Roman"/>
          <w:spacing w:val="7"/>
          <w:sz w:val="24"/>
          <w:szCs w:val="24"/>
        </w:rPr>
        <w:t xml:space="preserve"> символизирует лидерство, и </w:t>
      </w:r>
      <w:r w:rsidRPr="00CE557D">
        <w:rPr>
          <w:rFonts w:ascii="Times New Roman" w:hAnsi="Times New Roman"/>
          <w:spacing w:val="2"/>
          <w:sz w:val="24"/>
          <w:szCs w:val="24"/>
        </w:rPr>
        <w:t xml:space="preserve">многие Треугольники ощущают в этом свое предназначение. </w:t>
      </w:r>
      <w:r w:rsidRPr="00CE557D">
        <w:rPr>
          <w:rFonts w:ascii="Times New Roman" w:hAnsi="Times New Roman"/>
          <w:sz w:val="24"/>
          <w:szCs w:val="24"/>
        </w:rPr>
        <w:t>Самая характерная особенность истинного Треугольника - спо</w:t>
      </w:r>
      <w:r w:rsidRPr="00CE557D">
        <w:rPr>
          <w:rFonts w:ascii="Times New Roman" w:hAnsi="Times New Roman"/>
          <w:sz w:val="24"/>
          <w:szCs w:val="24"/>
        </w:rPr>
        <w:softHyphen/>
      </w:r>
      <w:r w:rsidRPr="00CE557D">
        <w:rPr>
          <w:rFonts w:ascii="Times New Roman" w:hAnsi="Times New Roman"/>
          <w:spacing w:val="1"/>
          <w:sz w:val="24"/>
          <w:szCs w:val="24"/>
        </w:rPr>
        <w:t xml:space="preserve">собность концентрироваться на главной цели. Треугольники - </w:t>
      </w:r>
      <w:r w:rsidRPr="00CE557D">
        <w:rPr>
          <w:rFonts w:ascii="Times New Roman" w:hAnsi="Times New Roman"/>
          <w:sz w:val="24"/>
          <w:szCs w:val="24"/>
        </w:rPr>
        <w:t xml:space="preserve">энергичные, неудержимые, сильные личности, которые ставят </w:t>
      </w:r>
      <w:r w:rsidRPr="00CE557D">
        <w:rPr>
          <w:rFonts w:ascii="Times New Roman" w:hAnsi="Times New Roman"/>
          <w:spacing w:val="1"/>
          <w:sz w:val="24"/>
          <w:szCs w:val="24"/>
        </w:rPr>
        <w:t>ясные цели и, как правило, достигают их!</w:t>
      </w:r>
    </w:p>
    <w:p w:rsidR="00EC1EA2" w:rsidRPr="00CE557D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E557D">
        <w:rPr>
          <w:rFonts w:ascii="Times New Roman" w:hAnsi="Times New Roman"/>
          <w:sz w:val="24"/>
          <w:szCs w:val="24"/>
        </w:rPr>
        <w:t xml:space="preserve">Треугольник - это очень уверенный человек, который хочет </w:t>
      </w:r>
      <w:r w:rsidRPr="00CE557D">
        <w:rPr>
          <w:rFonts w:ascii="Times New Roman" w:hAnsi="Times New Roman"/>
          <w:spacing w:val="1"/>
          <w:sz w:val="24"/>
          <w:szCs w:val="24"/>
        </w:rPr>
        <w:t>быть правым во всем! Сильная потребность быть правым и уп</w:t>
      </w:r>
      <w:r w:rsidRPr="00CE557D">
        <w:rPr>
          <w:rFonts w:ascii="Times New Roman" w:hAnsi="Times New Roman"/>
          <w:spacing w:val="1"/>
          <w:sz w:val="24"/>
          <w:szCs w:val="24"/>
        </w:rPr>
        <w:softHyphen/>
        <w:t>равлять положением дел, решать не только за себя, но и</w:t>
      </w:r>
      <w:r>
        <w:rPr>
          <w:rFonts w:ascii="Times New Roman" w:hAnsi="Times New Roman"/>
          <w:spacing w:val="1"/>
          <w:sz w:val="24"/>
          <w:szCs w:val="24"/>
        </w:rPr>
        <w:t>,</w:t>
      </w:r>
      <w:r w:rsidRPr="00CE557D">
        <w:rPr>
          <w:rFonts w:ascii="Times New Roman" w:hAnsi="Times New Roman"/>
          <w:spacing w:val="1"/>
          <w:sz w:val="24"/>
          <w:szCs w:val="24"/>
        </w:rPr>
        <w:t xml:space="preserve"> по </w:t>
      </w:r>
      <w:r w:rsidRPr="00CE557D">
        <w:rPr>
          <w:rFonts w:ascii="Times New Roman" w:hAnsi="Times New Roman"/>
          <w:sz w:val="24"/>
          <w:szCs w:val="24"/>
        </w:rPr>
        <w:t>возможности</w:t>
      </w:r>
      <w:r>
        <w:rPr>
          <w:rFonts w:ascii="Times New Roman" w:hAnsi="Times New Roman"/>
          <w:sz w:val="24"/>
          <w:szCs w:val="24"/>
        </w:rPr>
        <w:t>,</w:t>
      </w:r>
      <w:r w:rsidRPr="00CE557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E557D">
        <w:rPr>
          <w:rFonts w:ascii="Times New Roman" w:hAnsi="Times New Roman"/>
          <w:sz w:val="24"/>
          <w:szCs w:val="24"/>
        </w:rPr>
        <w:t>за</w:t>
      </w:r>
      <w:proofErr w:type="gramEnd"/>
      <w:r w:rsidRPr="00CE557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E557D">
        <w:rPr>
          <w:rFonts w:ascii="Times New Roman" w:hAnsi="Times New Roman"/>
          <w:sz w:val="24"/>
          <w:szCs w:val="24"/>
        </w:rPr>
        <w:t>других</w:t>
      </w:r>
      <w:proofErr w:type="gramEnd"/>
      <w:r>
        <w:rPr>
          <w:rFonts w:ascii="Times New Roman" w:hAnsi="Times New Roman"/>
          <w:sz w:val="24"/>
          <w:szCs w:val="24"/>
        </w:rPr>
        <w:t>,</w:t>
      </w:r>
      <w:r w:rsidRPr="00CE557D">
        <w:rPr>
          <w:rFonts w:ascii="Times New Roman" w:hAnsi="Times New Roman"/>
          <w:sz w:val="24"/>
          <w:szCs w:val="24"/>
        </w:rPr>
        <w:t xml:space="preserve"> делает Треугольника личностью, посто</w:t>
      </w:r>
      <w:r w:rsidRPr="00CE557D">
        <w:rPr>
          <w:rFonts w:ascii="Times New Roman" w:hAnsi="Times New Roman"/>
          <w:sz w:val="24"/>
          <w:szCs w:val="24"/>
        </w:rPr>
        <w:softHyphen/>
      </w:r>
      <w:r w:rsidRPr="00CE557D">
        <w:rPr>
          <w:rFonts w:ascii="Times New Roman" w:hAnsi="Times New Roman"/>
          <w:spacing w:val="-1"/>
          <w:sz w:val="24"/>
          <w:szCs w:val="24"/>
        </w:rPr>
        <w:t xml:space="preserve">янно соперничающей, конкурирующей с другими. </w:t>
      </w:r>
      <w:r>
        <w:rPr>
          <w:rFonts w:ascii="Times New Roman" w:hAnsi="Times New Roman"/>
          <w:spacing w:val="-1"/>
          <w:sz w:val="24"/>
          <w:szCs w:val="24"/>
        </w:rPr>
        <w:t>Преоблада</w:t>
      </w:r>
      <w:r w:rsidRPr="00CE557D">
        <w:rPr>
          <w:rFonts w:ascii="Times New Roman" w:hAnsi="Times New Roman"/>
          <w:spacing w:val="-1"/>
          <w:sz w:val="24"/>
          <w:szCs w:val="24"/>
        </w:rPr>
        <w:t>ю</w:t>
      </w:r>
      <w:r w:rsidRPr="00CE557D">
        <w:rPr>
          <w:rFonts w:ascii="Times New Roman" w:hAnsi="Times New Roman"/>
          <w:spacing w:val="-1"/>
          <w:sz w:val="24"/>
          <w:szCs w:val="24"/>
        </w:rPr>
        <w:softHyphen/>
      </w:r>
      <w:r w:rsidRPr="00CE557D">
        <w:rPr>
          <w:rFonts w:ascii="Times New Roman" w:hAnsi="Times New Roman"/>
          <w:spacing w:val="2"/>
          <w:sz w:val="24"/>
          <w:szCs w:val="24"/>
        </w:rPr>
        <w:t>щая установка в любом деле - это установка на победу, выиг</w:t>
      </w:r>
      <w:r w:rsidRPr="00CE557D">
        <w:rPr>
          <w:rFonts w:ascii="Times New Roman" w:hAnsi="Times New Roman"/>
          <w:spacing w:val="2"/>
          <w:sz w:val="24"/>
          <w:szCs w:val="24"/>
        </w:rPr>
        <w:softHyphen/>
      </w:r>
      <w:r w:rsidRPr="00CE557D">
        <w:rPr>
          <w:rFonts w:ascii="Times New Roman" w:hAnsi="Times New Roman"/>
          <w:spacing w:val="1"/>
          <w:sz w:val="24"/>
          <w:szCs w:val="24"/>
        </w:rPr>
        <w:t>рыш, успех! Он часто рискует, бывает нетерпеливым и нетер</w:t>
      </w:r>
      <w:r w:rsidRPr="00CE557D">
        <w:rPr>
          <w:rFonts w:ascii="Times New Roman" w:hAnsi="Times New Roman"/>
          <w:spacing w:val="1"/>
          <w:sz w:val="24"/>
          <w:szCs w:val="24"/>
        </w:rPr>
        <w:softHyphen/>
      </w:r>
      <w:r w:rsidRPr="00CE557D">
        <w:rPr>
          <w:rFonts w:ascii="Times New Roman" w:hAnsi="Times New Roman"/>
          <w:spacing w:val="2"/>
          <w:sz w:val="24"/>
          <w:szCs w:val="24"/>
        </w:rPr>
        <w:t>пимым к тем, кто колеблется в принятии решения.</w:t>
      </w:r>
    </w:p>
    <w:p w:rsidR="00EC1EA2" w:rsidRPr="00CE557D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E557D">
        <w:rPr>
          <w:rFonts w:ascii="Times New Roman" w:hAnsi="Times New Roman"/>
          <w:sz w:val="24"/>
          <w:szCs w:val="24"/>
        </w:rPr>
        <w:t xml:space="preserve">Треугольники очень не любят оказываться неправыми и с </w:t>
      </w:r>
      <w:r w:rsidRPr="00CE557D">
        <w:rPr>
          <w:rFonts w:ascii="Times New Roman" w:hAnsi="Times New Roman"/>
          <w:spacing w:val="1"/>
          <w:sz w:val="24"/>
          <w:szCs w:val="24"/>
        </w:rPr>
        <w:t>большим трудом признают свои ошибки.</w:t>
      </w:r>
      <w:r w:rsidRPr="00CE557D">
        <w:rPr>
          <w:rFonts w:ascii="Times New Roman" w:hAnsi="Times New Roman"/>
          <w:sz w:val="24"/>
          <w:szCs w:val="24"/>
        </w:rPr>
        <w:t xml:space="preserve"> </w:t>
      </w:r>
      <w:r w:rsidRPr="00CE557D">
        <w:rPr>
          <w:rFonts w:ascii="Times New Roman" w:hAnsi="Times New Roman"/>
          <w:spacing w:val="1"/>
          <w:sz w:val="24"/>
          <w:szCs w:val="24"/>
        </w:rPr>
        <w:t>Треугольники - честолюбивы. Если делом чести для Квадра</w:t>
      </w:r>
      <w:r w:rsidRPr="00CE557D">
        <w:rPr>
          <w:rFonts w:ascii="Times New Roman" w:hAnsi="Times New Roman"/>
          <w:spacing w:val="1"/>
          <w:sz w:val="24"/>
          <w:szCs w:val="24"/>
        </w:rPr>
        <w:softHyphen/>
      </w:r>
      <w:r w:rsidRPr="00CE557D">
        <w:rPr>
          <w:rFonts w:ascii="Times New Roman" w:hAnsi="Times New Roman"/>
          <w:sz w:val="24"/>
          <w:szCs w:val="24"/>
        </w:rPr>
        <w:t>та является достижение высшего качества выполняемой работы, то Треугольник стремится достичь высокого положения, приоб</w:t>
      </w:r>
      <w:r w:rsidRPr="00CE557D">
        <w:rPr>
          <w:rFonts w:ascii="Times New Roman" w:hAnsi="Times New Roman"/>
          <w:sz w:val="24"/>
          <w:szCs w:val="24"/>
        </w:rPr>
        <w:softHyphen/>
      </w:r>
      <w:r w:rsidRPr="00CE557D">
        <w:rPr>
          <w:rFonts w:ascii="Times New Roman" w:hAnsi="Times New Roman"/>
          <w:spacing w:val="2"/>
          <w:sz w:val="24"/>
          <w:szCs w:val="24"/>
        </w:rPr>
        <w:t>рести высокий статус, иначе говоря - сделать карьеру.</w:t>
      </w:r>
    </w:p>
    <w:p w:rsidR="00EC1EA2" w:rsidRPr="00CE557D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E557D">
        <w:rPr>
          <w:rFonts w:ascii="Times New Roman" w:hAnsi="Times New Roman"/>
          <w:spacing w:val="-1"/>
          <w:sz w:val="24"/>
          <w:szCs w:val="24"/>
        </w:rPr>
        <w:t xml:space="preserve">Главное отрицательное качество «треугольной» формы: </w:t>
      </w:r>
      <w:r w:rsidRPr="00CE557D">
        <w:rPr>
          <w:rFonts w:ascii="Times New Roman" w:hAnsi="Times New Roman"/>
          <w:sz w:val="24"/>
          <w:szCs w:val="24"/>
        </w:rPr>
        <w:t>направленность на себя. Треугольники на пу</w:t>
      </w:r>
      <w:r w:rsidRPr="00CE557D">
        <w:rPr>
          <w:rFonts w:ascii="Times New Roman" w:hAnsi="Times New Roman"/>
          <w:sz w:val="24"/>
          <w:szCs w:val="24"/>
        </w:rPr>
        <w:softHyphen/>
      </w:r>
      <w:r w:rsidRPr="00CE557D">
        <w:rPr>
          <w:rFonts w:ascii="Times New Roman" w:hAnsi="Times New Roman"/>
          <w:spacing w:val="1"/>
          <w:sz w:val="24"/>
          <w:szCs w:val="24"/>
        </w:rPr>
        <w:t xml:space="preserve">ти к вершинам власти не проявляют особой щепетильности в </w:t>
      </w:r>
      <w:r w:rsidRPr="00CE557D">
        <w:rPr>
          <w:rFonts w:ascii="Times New Roman" w:hAnsi="Times New Roman"/>
          <w:spacing w:val="2"/>
          <w:sz w:val="24"/>
          <w:szCs w:val="24"/>
        </w:rPr>
        <w:t>отношении моральных норм и могут идти к своей цели по го</w:t>
      </w:r>
      <w:r w:rsidRPr="00CE557D">
        <w:rPr>
          <w:rFonts w:ascii="Times New Roman" w:hAnsi="Times New Roman"/>
          <w:spacing w:val="2"/>
          <w:sz w:val="24"/>
          <w:szCs w:val="24"/>
        </w:rPr>
        <w:softHyphen/>
      </w:r>
      <w:r w:rsidRPr="00CE557D">
        <w:rPr>
          <w:rFonts w:ascii="Times New Roman" w:hAnsi="Times New Roman"/>
          <w:spacing w:val="3"/>
          <w:sz w:val="24"/>
          <w:szCs w:val="24"/>
        </w:rPr>
        <w:t>ловам других. Это характерно для «зарвавшихся» Треугольников, которых никто вовремя не остановил. Треугольники за</w:t>
      </w:r>
      <w:r w:rsidRPr="00CE557D">
        <w:rPr>
          <w:rFonts w:ascii="Times New Roman" w:hAnsi="Times New Roman"/>
          <w:spacing w:val="3"/>
          <w:sz w:val="24"/>
          <w:szCs w:val="24"/>
        </w:rPr>
        <w:softHyphen/>
        <w:t>ставляют все и всех вращаться вокруг себя, без них жизнь по</w:t>
      </w:r>
      <w:r w:rsidRPr="00CE557D">
        <w:rPr>
          <w:rFonts w:ascii="Times New Roman" w:hAnsi="Times New Roman"/>
          <w:spacing w:val="3"/>
          <w:sz w:val="24"/>
          <w:szCs w:val="24"/>
        </w:rPr>
        <w:softHyphen/>
      </w:r>
      <w:r w:rsidRPr="00CE557D">
        <w:rPr>
          <w:rFonts w:ascii="Times New Roman" w:hAnsi="Times New Roman"/>
          <w:spacing w:val="2"/>
          <w:sz w:val="24"/>
          <w:szCs w:val="24"/>
        </w:rPr>
        <w:t>теряла бы свою остроту.</w:t>
      </w:r>
    </w:p>
    <w:p w:rsidR="00EC1EA2" w:rsidRPr="00CE557D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Pr="00CE557D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E557D">
        <w:rPr>
          <w:rFonts w:ascii="Times New Roman" w:hAnsi="Times New Roman"/>
          <w:b/>
          <w:i/>
          <w:iCs/>
          <w:spacing w:val="3"/>
          <w:sz w:val="24"/>
          <w:szCs w:val="24"/>
        </w:rPr>
        <w:t>Круг</w:t>
      </w:r>
      <w:r w:rsidRPr="00CE557D">
        <w:rPr>
          <w:rFonts w:ascii="Times New Roman" w:hAnsi="Times New Roman"/>
          <w:b/>
          <w:iCs/>
          <w:spacing w:val="3"/>
          <w:sz w:val="24"/>
          <w:szCs w:val="24"/>
        </w:rPr>
        <w:t xml:space="preserve"> </w:t>
      </w:r>
      <w:r w:rsidRPr="00CE557D">
        <w:rPr>
          <w:rFonts w:ascii="Times New Roman" w:hAnsi="Times New Roman"/>
          <w:iCs/>
          <w:spacing w:val="3"/>
          <w:sz w:val="24"/>
          <w:szCs w:val="24"/>
        </w:rPr>
        <w:t>-</w:t>
      </w:r>
      <w:r w:rsidRPr="00CE557D">
        <w:rPr>
          <w:rFonts w:ascii="Times New Roman" w:hAnsi="Times New Roman"/>
          <w:spacing w:val="3"/>
          <w:sz w:val="24"/>
          <w:szCs w:val="24"/>
        </w:rPr>
        <w:t xml:space="preserve"> мифологический символ гармонии. Тот, кто уве</w:t>
      </w:r>
      <w:r w:rsidRPr="00CE557D">
        <w:rPr>
          <w:rFonts w:ascii="Times New Roman" w:hAnsi="Times New Roman"/>
          <w:spacing w:val="3"/>
          <w:sz w:val="24"/>
          <w:szCs w:val="24"/>
        </w:rPr>
        <w:softHyphen/>
      </w:r>
      <w:r w:rsidRPr="00CE557D">
        <w:rPr>
          <w:rFonts w:ascii="Times New Roman" w:hAnsi="Times New Roman"/>
          <w:spacing w:val="1"/>
          <w:sz w:val="24"/>
          <w:szCs w:val="24"/>
        </w:rPr>
        <w:t>ренно выбирает его, искренне заинтересован</w:t>
      </w:r>
      <w:r>
        <w:rPr>
          <w:rFonts w:ascii="Times New Roman" w:hAnsi="Times New Roman"/>
          <w:spacing w:val="1"/>
          <w:sz w:val="24"/>
          <w:szCs w:val="24"/>
        </w:rPr>
        <w:t>,</w:t>
      </w:r>
      <w:r w:rsidRPr="00CE557D">
        <w:rPr>
          <w:rFonts w:ascii="Times New Roman" w:hAnsi="Times New Roman"/>
          <w:spacing w:val="1"/>
          <w:sz w:val="24"/>
          <w:szCs w:val="24"/>
        </w:rPr>
        <w:t xml:space="preserve"> прежде всего</w:t>
      </w:r>
      <w:r>
        <w:rPr>
          <w:rFonts w:ascii="Times New Roman" w:hAnsi="Times New Roman"/>
          <w:spacing w:val="1"/>
          <w:sz w:val="24"/>
          <w:szCs w:val="24"/>
        </w:rPr>
        <w:t>,</w:t>
      </w:r>
      <w:r w:rsidRPr="00CE557D">
        <w:rPr>
          <w:rFonts w:ascii="Times New Roman" w:hAnsi="Times New Roman"/>
          <w:spacing w:val="1"/>
          <w:sz w:val="24"/>
          <w:szCs w:val="24"/>
        </w:rPr>
        <w:t xml:space="preserve"> в хо</w:t>
      </w:r>
      <w:r w:rsidRPr="00CE557D">
        <w:rPr>
          <w:rFonts w:ascii="Times New Roman" w:hAnsi="Times New Roman"/>
          <w:spacing w:val="1"/>
          <w:sz w:val="24"/>
          <w:szCs w:val="24"/>
        </w:rPr>
        <w:softHyphen/>
        <w:t xml:space="preserve">роших межличностных отношениях. Высшая ценность </w:t>
      </w:r>
      <w:r w:rsidRPr="00CE557D">
        <w:rPr>
          <w:rFonts w:ascii="Times New Roman" w:hAnsi="Times New Roman"/>
          <w:spacing w:val="1"/>
          <w:sz w:val="24"/>
          <w:szCs w:val="24"/>
        </w:rPr>
        <w:lastRenderedPageBreak/>
        <w:t>для Кру</w:t>
      </w:r>
      <w:r w:rsidRPr="00CE557D">
        <w:rPr>
          <w:rFonts w:ascii="Times New Roman" w:hAnsi="Times New Roman"/>
          <w:spacing w:val="1"/>
          <w:sz w:val="24"/>
          <w:szCs w:val="24"/>
        </w:rPr>
        <w:softHyphen/>
        <w:t xml:space="preserve">га </w:t>
      </w:r>
      <w:r>
        <w:rPr>
          <w:rFonts w:ascii="Times New Roman" w:hAnsi="Times New Roman"/>
          <w:spacing w:val="1"/>
          <w:sz w:val="24"/>
          <w:szCs w:val="24"/>
        </w:rPr>
        <w:t>- люди, их благополучие. Круг</w:t>
      </w:r>
      <w:r w:rsidRPr="00CE557D">
        <w:rPr>
          <w:rFonts w:ascii="Times New Roman" w:hAnsi="Times New Roman"/>
          <w:spacing w:val="1"/>
          <w:sz w:val="24"/>
          <w:szCs w:val="24"/>
        </w:rPr>
        <w:t xml:space="preserve"> чаще всего служит тем «кле</w:t>
      </w:r>
      <w:r w:rsidRPr="00CE557D">
        <w:rPr>
          <w:rFonts w:ascii="Times New Roman" w:hAnsi="Times New Roman"/>
          <w:spacing w:val="1"/>
          <w:sz w:val="24"/>
          <w:szCs w:val="24"/>
        </w:rPr>
        <w:softHyphen/>
      </w:r>
      <w:r w:rsidRPr="00CE557D">
        <w:rPr>
          <w:rFonts w:ascii="Times New Roman" w:hAnsi="Times New Roman"/>
          <w:spacing w:val="2"/>
          <w:sz w:val="24"/>
          <w:szCs w:val="24"/>
        </w:rPr>
        <w:t>ем», который скрепляет и рабочий коллектив, и семью, т.е. ста</w:t>
      </w:r>
      <w:r w:rsidRPr="00CE557D">
        <w:rPr>
          <w:rFonts w:ascii="Times New Roman" w:hAnsi="Times New Roman"/>
          <w:spacing w:val="2"/>
          <w:sz w:val="24"/>
          <w:szCs w:val="24"/>
        </w:rPr>
        <w:softHyphen/>
      </w:r>
      <w:r w:rsidRPr="00CE557D">
        <w:rPr>
          <w:rFonts w:ascii="Times New Roman" w:hAnsi="Times New Roman"/>
          <w:spacing w:val="-1"/>
          <w:sz w:val="24"/>
          <w:szCs w:val="24"/>
        </w:rPr>
        <w:t>билизирует группу.</w:t>
      </w:r>
    </w:p>
    <w:p w:rsidR="00EC1EA2" w:rsidRPr="00CE557D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E557D">
        <w:rPr>
          <w:rFonts w:ascii="Times New Roman" w:hAnsi="Times New Roman"/>
          <w:sz w:val="24"/>
          <w:szCs w:val="24"/>
        </w:rPr>
        <w:t>Они обладают высокой чувствительностью, развитой способностью сопереживать, сочувствовать, эмоционально отзываться на</w:t>
      </w:r>
      <w:r>
        <w:rPr>
          <w:rFonts w:ascii="Times New Roman" w:hAnsi="Times New Roman"/>
          <w:sz w:val="24"/>
          <w:szCs w:val="24"/>
        </w:rPr>
        <w:t xml:space="preserve"> переживания другого человека.</w:t>
      </w:r>
      <w:r w:rsidRPr="00CE557D">
        <w:rPr>
          <w:rFonts w:ascii="Times New Roman" w:hAnsi="Times New Roman"/>
          <w:sz w:val="24"/>
          <w:szCs w:val="24"/>
        </w:rPr>
        <w:t xml:space="preserve"> Естественно, что </w:t>
      </w:r>
      <w:r w:rsidRPr="00CE557D">
        <w:rPr>
          <w:rFonts w:ascii="Times New Roman" w:hAnsi="Times New Roman"/>
          <w:spacing w:val="1"/>
          <w:sz w:val="24"/>
          <w:szCs w:val="24"/>
        </w:rPr>
        <w:t xml:space="preserve">люди тянутся к Кругам. Круги великолепно «читают» людей и в </w:t>
      </w:r>
      <w:r w:rsidRPr="00CE557D">
        <w:rPr>
          <w:rFonts w:ascii="Times New Roman" w:hAnsi="Times New Roman"/>
          <w:sz w:val="24"/>
          <w:szCs w:val="24"/>
        </w:rPr>
        <w:t>одну минуту способны распознать притворщика, обманщика.</w:t>
      </w:r>
    </w:p>
    <w:p w:rsidR="00EC1EA2" w:rsidRPr="00CE557D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E557D">
        <w:rPr>
          <w:rFonts w:ascii="Times New Roman" w:hAnsi="Times New Roman"/>
          <w:sz w:val="24"/>
          <w:szCs w:val="24"/>
        </w:rPr>
        <w:t>Они пытаются сохранить мир и ради этого иногда избегают занимать «твердую» позицию и принимать непопулярные реше</w:t>
      </w:r>
      <w:r w:rsidRPr="00CE557D">
        <w:rPr>
          <w:rFonts w:ascii="Times New Roman" w:hAnsi="Times New Roman"/>
          <w:sz w:val="24"/>
          <w:szCs w:val="24"/>
        </w:rPr>
        <w:softHyphen/>
      </w:r>
      <w:r w:rsidRPr="00CE557D">
        <w:rPr>
          <w:rFonts w:ascii="Times New Roman" w:hAnsi="Times New Roman"/>
          <w:spacing w:val="2"/>
          <w:sz w:val="24"/>
          <w:szCs w:val="24"/>
        </w:rPr>
        <w:t>ния. Для Круга нет ничего более тяжелого, чем вступать в меж</w:t>
      </w:r>
      <w:r w:rsidRPr="00CE557D">
        <w:rPr>
          <w:rFonts w:ascii="Times New Roman" w:hAnsi="Times New Roman"/>
          <w:spacing w:val="2"/>
          <w:sz w:val="24"/>
          <w:szCs w:val="24"/>
        </w:rPr>
        <w:softHyphen/>
      </w:r>
      <w:r w:rsidRPr="00CE557D">
        <w:rPr>
          <w:rFonts w:ascii="Times New Roman" w:hAnsi="Times New Roman"/>
          <w:spacing w:val="6"/>
          <w:sz w:val="24"/>
          <w:szCs w:val="24"/>
        </w:rPr>
        <w:t xml:space="preserve">личностный конфликт. Круг счастлив тогда, когда все ладят </w:t>
      </w:r>
      <w:r w:rsidRPr="00CE557D">
        <w:rPr>
          <w:rFonts w:ascii="Times New Roman" w:hAnsi="Times New Roman"/>
          <w:spacing w:val="1"/>
          <w:sz w:val="24"/>
          <w:szCs w:val="24"/>
        </w:rPr>
        <w:t>друг с другом. Поэтому, когда у Круга возникает с кем-то кон</w:t>
      </w:r>
      <w:r w:rsidRPr="00CE557D">
        <w:rPr>
          <w:rFonts w:ascii="Times New Roman" w:hAnsi="Times New Roman"/>
          <w:spacing w:val="1"/>
          <w:sz w:val="24"/>
          <w:szCs w:val="24"/>
        </w:rPr>
        <w:softHyphen/>
        <w:t>фликт, наиболее вероятно, что именно Круг уступит первым.</w:t>
      </w:r>
    </w:p>
    <w:p w:rsidR="00EC1EA2" w:rsidRPr="00CE557D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E557D">
        <w:rPr>
          <w:rFonts w:ascii="Times New Roman" w:hAnsi="Times New Roman"/>
          <w:spacing w:val="-1"/>
          <w:sz w:val="24"/>
          <w:szCs w:val="24"/>
        </w:rPr>
        <w:t>Круги не отличаются решительностью, слабы в «политичес</w:t>
      </w:r>
      <w:r w:rsidRPr="00CE557D">
        <w:rPr>
          <w:rFonts w:ascii="Times New Roman" w:hAnsi="Times New Roman"/>
          <w:spacing w:val="-1"/>
          <w:sz w:val="24"/>
          <w:szCs w:val="24"/>
        </w:rPr>
        <w:softHyphen/>
      </w:r>
      <w:r w:rsidRPr="00CE557D">
        <w:rPr>
          <w:rFonts w:ascii="Times New Roman" w:hAnsi="Times New Roman"/>
          <w:spacing w:val="1"/>
          <w:sz w:val="24"/>
          <w:szCs w:val="24"/>
        </w:rPr>
        <w:t>ких играх» и часто не могут подать себя и свою «команду» дол</w:t>
      </w:r>
      <w:r w:rsidRPr="00CE557D">
        <w:rPr>
          <w:rFonts w:ascii="Times New Roman" w:hAnsi="Times New Roman"/>
          <w:spacing w:val="1"/>
          <w:sz w:val="24"/>
          <w:szCs w:val="24"/>
        </w:rPr>
        <w:softHyphen/>
      </w:r>
      <w:r w:rsidRPr="00CE557D">
        <w:rPr>
          <w:rFonts w:ascii="Times New Roman" w:hAnsi="Times New Roman"/>
          <w:spacing w:val="2"/>
          <w:sz w:val="24"/>
          <w:szCs w:val="24"/>
        </w:rPr>
        <w:t xml:space="preserve">жным образом. Все это ведет к тому, что </w:t>
      </w:r>
      <w:r>
        <w:rPr>
          <w:rFonts w:ascii="Times New Roman" w:hAnsi="Times New Roman"/>
          <w:spacing w:val="2"/>
          <w:sz w:val="24"/>
          <w:szCs w:val="24"/>
        </w:rPr>
        <w:t>над Кругами часто бе</w:t>
      </w:r>
      <w:r>
        <w:rPr>
          <w:rFonts w:ascii="Times New Roman" w:hAnsi="Times New Roman"/>
          <w:spacing w:val="2"/>
          <w:sz w:val="24"/>
          <w:szCs w:val="24"/>
        </w:rPr>
        <w:softHyphen/>
        <w:t>рут верх б</w:t>
      </w:r>
      <w:r w:rsidRPr="00CE557D">
        <w:rPr>
          <w:rFonts w:ascii="Times New Roman" w:hAnsi="Times New Roman"/>
          <w:spacing w:val="2"/>
          <w:sz w:val="24"/>
          <w:szCs w:val="24"/>
        </w:rPr>
        <w:t xml:space="preserve">олее сильные личности, например, Треугольники. </w:t>
      </w:r>
      <w:r w:rsidRPr="00CE557D">
        <w:rPr>
          <w:rFonts w:ascii="Times New Roman" w:hAnsi="Times New Roman"/>
          <w:sz w:val="24"/>
          <w:szCs w:val="24"/>
        </w:rPr>
        <w:t>Круги, кажется, не слишком беспокоятся о том, в чьих руках бу</w:t>
      </w:r>
      <w:r w:rsidRPr="00CE557D">
        <w:rPr>
          <w:rFonts w:ascii="Times New Roman" w:hAnsi="Times New Roman"/>
          <w:sz w:val="24"/>
          <w:szCs w:val="24"/>
        </w:rPr>
        <w:softHyphen/>
      </w:r>
      <w:r w:rsidRPr="00CE557D">
        <w:rPr>
          <w:rFonts w:ascii="Times New Roman" w:hAnsi="Times New Roman"/>
          <w:spacing w:val="3"/>
          <w:sz w:val="24"/>
          <w:szCs w:val="24"/>
        </w:rPr>
        <w:t xml:space="preserve">дет находиться власть. Лишь бы все были довольны, и кругом </w:t>
      </w:r>
      <w:r w:rsidRPr="00CE557D">
        <w:rPr>
          <w:rFonts w:ascii="Times New Roman" w:hAnsi="Times New Roman"/>
          <w:spacing w:val="2"/>
          <w:sz w:val="24"/>
          <w:szCs w:val="24"/>
        </w:rPr>
        <w:t>царил мир. Однако в одном Круги проявляют завидную твер</w:t>
      </w:r>
      <w:r w:rsidRPr="00CE557D">
        <w:rPr>
          <w:rFonts w:ascii="Times New Roman" w:hAnsi="Times New Roman"/>
          <w:spacing w:val="2"/>
          <w:sz w:val="24"/>
          <w:szCs w:val="24"/>
        </w:rPr>
        <w:softHyphen/>
      </w:r>
      <w:r w:rsidRPr="00CE557D">
        <w:rPr>
          <w:rFonts w:ascii="Times New Roman" w:hAnsi="Times New Roman"/>
          <w:sz w:val="24"/>
          <w:szCs w:val="24"/>
        </w:rPr>
        <w:t>дость. Если дело касается вопросов морали или нарушения спра</w:t>
      </w:r>
      <w:r w:rsidRPr="00CE557D">
        <w:rPr>
          <w:rFonts w:ascii="Times New Roman" w:hAnsi="Times New Roman"/>
          <w:sz w:val="24"/>
          <w:szCs w:val="24"/>
        </w:rPr>
        <w:softHyphen/>
      </w:r>
      <w:r w:rsidRPr="00CE557D">
        <w:rPr>
          <w:rFonts w:ascii="Times New Roman" w:hAnsi="Times New Roman"/>
          <w:spacing w:val="-3"/>
          <w:sz w:val="24"/>
          <w:szCs w:val="24"/>
        </w:rPr>
        <w:t>ведливости.</w:t>
      </w:r>
    </w:p>
    <w:p w:rsidR="00EC1EA2" w:rsidRPr="00CE557D" w:rsidRDefault="00EC1EA2" w:rsidP="00EC1EA2">
      <w:pPr>
        <w:spacing w:after="0"/>
        <w:jc w:val="both"/>
        <w:rPr>
          <w:rFonts w:ascii="Times New Roman" w:hAnsi="Times New Roman"/>
          <w:spacing w:val="2"/>
          <w:sz w:val="24"/>
          <w:szCs w:val="24"/>
        </w:rPr>
      </w:pPr>
      <w:r w:rsidRPr="00CE557D">
        <w:rPr>
          <w:rFonts w:ascii="Times New Roman" w:hAnsi="Times New Roman"/>
          <w:spacing w:val="1"/>
          <w:sz w:val="24"/>
          <w:szCs w:val="24"/>
        </w:rPr>
        <w:t xml:space="preserve">Главные черты их стиля мышления - ориентация на </w:t>
      </w:r>
      <w:r w:rsidRPr="00CE557D">
        <w:rPr>
          <w:rFonts w:ascii="Times New Roman" w:hAnsi="Times New Roman"/>
          <w:spacing w:val="2"/>
          <w:sz w:val="24"/>
          <w:szCs w:val="24"/>
        </w:rPr>
        <w:t xml:space="preserve">ценности, </w:t>
      </w:r>
      <w:r>
        <w:rPr>
          <w:rFonts w:ascii="Times New Roman" w:hAnsi="Times New Roman"/>
          <w:spacing w:val="2"/>
          <w:sz w:val="24"/>
          <w:szCs w:val="24"/>
        </w:rPr>
        <w:t>чувства</w:t>
      </w:r>
      <w:r w:rsidRPr="00CE557D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CE557D">
        <w:rPr>
          <w:rFonts w:ascii="Times New Roman" w:hAnsi="Times New Roman"/>
          <w:spacing w:val="4"/>
          <w:sz w:val="24"/>
          <w:szCs w:val="24"/>
        </w:rPr>
        <w:t xml:space="preserve">и стремление найти общее даже в противоположных точках </w:t>
      </w:r>
      <w:r w:rsidRPr="00CE557D">
        <w:rPr>
          <w:rFonts w:ascii="Times New Roman" w:hAnsi="Times New Roman"/>
          <w:spacing w:val="2"/>
          <w:sz w:val="24"/>
          <w:szCs w:val="24"/>
        </w:rPr>
        <w:t>зрения. Можно сказать, что Круг - прирожденный психолог.</w:t>
      </w:r>
    </w:p>
    <w:p w:rsidR="00EC1EA2" w:rsidRPr="00CE557D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EA2" w:rsidRPr="00CE557D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E557D">
        <w:rPr>
          <w:rFonts w:ascii="Times New Roman" w:hAnsi="Times New Roman"/>
          <w:b/>
          <w:i/>
          <w:iCs/>
          <w:spacing w:val="5"/>
          <w:sz w:val="24"/>
          <w:szCs w:val="24"/>
        </w:rPr>
        <w:t>Зигзаг</w:t>
      </w:r>
      <w:r w:rsidRPr="00CE557D">
        <w:rPr>
          <w:rFonts w:ascii="Times New Roman" w:hAnsi="Times New Roman"/>
          <w:spacing w:val="5"/>
          <w:sz w:val="24"/>
          <w:szCs w:val="24"/>
        </w:rPr>
        <w:t xml:space="preserve"> символизирует </w:t>
      </w:r>
      <w:proofErr w:type="spellStart"/>
      <w:r w:rsidRPr="00CE557D">
        <w:rPr>
          <w:rFonts w:ascii="Times New Roman" w:hAnsi="Times New Roman"/>
          <w:spacing w:val="5"/>
          <w:sz w:val="24"/>
          <w:szCs w:val="24"/>
        </w:rPr>
        <w:t>креативность</w:t>
      </w:r>
      <w:proofErr w:type="spellEnd"/>
      <w:r w:rsidRPr="00CE557D">
        <w:rPr>
          <w:rFonts w:ascii="Times New Roman" w:hAnsi="Times New Roman"/>
          <w:spacing w:val="5"/>
          <w:sz w:val="24"/>
          <w:szCs w:val="24"/>
        </w:rPr>
        <w:t>, творче</w:t>
      </w:r>
      <w:r w:rsidRPr="00CE557D">
        <w:rPr>
          <w:rFonts w:ascii="Times New Roman" w:hAnsi="Times New Roman"/>
          <w:spacing w:val="5"/>
          <w:sz w:val="24"/>
          <w:szCs w:val="24"/>
        </w:rPr>
        <w:softHyphen/>
      </w:r>
      <w:r w:rsidRPr="00CE557D">
        <w:rPr>
          <w:rFonts w:ascii="Times New Roman" w:hAnsi="Times New Roman"/>
          <w:sz w:val="24"/>
          <w:szCs w:val="24"/>
        </w:rPr>
        <w:t xml:space="preserve">ство, хотя бы потому, что она самая уникальная из всех фигур и </w:t>
      </w:r>
      <w:r w:rsidRPr="00CE557D">
        <w:rPr>
          <w:rFonts w:ascii="Times New Roman" w:hAnsi="Times New Roman"/>
          <w:spacing w:val="1"/>
          <w:sz w:val="24"/>
          <w:szCs w:val="24"/>
        </w:rPr>
        <w:t>единственная разомкнутая фигура.</w:t>
      </w:r>
    </w:p>
    <w:p w:rsidR="00EC1EA2" w:rsidRPr="00CE557D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E557D">
        <w:rPr>
          <w:rFonts w:ascii="Times New Roman" w:hAnsi="Times New Roman"/>
          <w:spacing w:val="1"/>
          <w:sz w:val="24"/>
          <w:szCs w:val="24"/>
        </w:rPr>
        <w:t xml:space="preserve">Комбинирование </w:t>
      </w:r>
      <w:proofErr w:type="gramStart"/>
      <w:r w:rsidRPr="00CE557D">
        <w:rPr>
          <w:rFonts w:ascii="Times New Roman" w:hAnsi="Times New Roman"/>
          <w:spacing w:val="1"/>
          <w:sz w:val="24"/>
          <w:szCs w:val="24"/>
        </w:rPr>
        <w:t>абсолютно различ</w:t>
      </w:r>
      <w:r w:rsidRPr="00CE557D">
        <w:rPr>
          <w:rFonts w:ascii="Times New Roman" w:hAnsi="Times New Roman"/>
          <w:spacing w:val="1"/>
          <w:sz w:val="24"/>
          <w:szCs w:val="24"/>
        </w:rPr>
        <w:softHyphen/>
      </w:r>
      <w:r w:rsidRPr="00CE557D">
        <w:rPr>
          <w:rFonts w:ascii="Times New Roman" w:hAnsi="Times New Roman"/>
          <w:spacing w:val="-1"/>
          <w:sz w:val="24"/>
          <w:szCs w:val="24"/>
        </w:rPr>
        <w:t>ных</w:t>
      </w:r>
      <w:proofErr w:type="gramEnd"/>
      <w:r w:rsidRPr="00CE557D">
        <w:rPr>
          <w:rFonts w:ascii="Times New Roman" w:hAnsi="Times New Roman"/>
          <w:spacing w:val="-1"/>
          <w:sz w:val="24"/>
          <w:szCs w:val="24"/>
        </w:rPr>
        <w:t xml:space="preserve">, несходных идей и создание на этой основе чего-то нового, </w:t>
      </w:r>
      <w:r w:rsidRPr="00CE557D">
        <w:rPr>
          <w:rFonts w:ascii="Times New Roman" w:hAnsi="Times New Roman"/>
          <w:spacing w:val="1"/>
          <w:sz w:val="24"/>
          <w:szCs w:val="24"/>
        </w:rPr>
        <w:t>оригинального - вот, что нравится Зигзагам. В отличие от Кру</w:t>
      </w:r>
      <w:r w:rsidRPr="00CE557D">
        <w:rPr>
          <w:rFonts w:ascii="Times New Roman" w:hAnsi="Times New Roman"/>
          <w:spacing w:val="1"/>
          <w:sz w:val="24"/>
          <w:szCs w:val="24"/>
        </w:rPr>
        <w:softHyphen/>
      </w:r>
      <w:r w:rsidRPr="00CE557D">
        <w:rPr>
          <w:rFonts w:ascii="Times New Roman" w:hAnsi="Times New Roman"/>
          <w:sz w:val="24"/>
          <w:szCs w:val="24"/>
        </w:rPr>
        <w:t>гов, Зигзаги вовсе не заинтересованы в консенсусе и добиваются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557D">
        <w:rPr>
          <w:rFonts w:ascii="Times New Roman" w:hAnsi="Times New Roman"/>
          <w:sz w:val="24"/>
          <w:szCs w:val="24"/>
        </w:rPr>
        <w:t xml:space="preserve">синтеза не путем уступок, а наоборот - заострением конфликта </w:t>
      </w:r>
      <w:r w:rsidRPr="00CE557D">
        <w:rPr>
          <w:rFonts w:ascii="Times New Roman" w:hAnsi="Times New Roman"/>
          <w:spacing w:val="1"/>
          <w:sz w:val="24"/>
          <w:szCs w:val="24"/>
        </w:rPr>
        <w:t xml:space="preserve">идей и построением новой концепции, в которой этот конфликт </w:t>
      </w:r>
      <w:r w:rsidRPr="00CE557D">
        <w:rPr>
          <w:rFonts w:ascii="Times New Roman" w:hAnsi="Times New Roman"/>
          <w:spacing w:val="-1"/>
          <w:sz w:val="24"/>
          <w:szCs w:val="24"/>
        </w:rPr>
        <w:t xml:space="preserve">получает свое разрешение, «снимается». Причем, используя свое </w:t>
      </w:r>
      <w:r w:rsidRPr="00CE557D">
        <w:rPr>
          <w:rFonts w:ascii="Times New Roman" w:hAnsi="Times New Roman"/>
          <w:sz w:val="24"/>
          <w:szCs w:val="24"/>
        </w:rPr>
        <w:t xml:space="preserve">природное остроумие, они могут быть весьма язвительными, </w:t>
      </w:r>
      <w:r w:rsidRPr="00CE557D">
        <w:rPr>
          <w:rFonts w:ascii="Times New Roman" w:hAnsi="Times New Roman"/>
          <w:spacing w:val="2"/>
          <w:sz w:val="24"/>
          <w:szCs w:val="24"/>
        </w:rPr>
        <w:t>«открывая глаза другим» на возможность нового решения.</w:t>
      </w:r>
    </w:p>
    <w:p w:rsidR="00EC1EA2" w:rsidRPr="00CE557D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E557D">
        <w:rPr>
          <w:rFonts w:ascii="Times New Roman" w:hAnsi="Times New Roman"/>
          <w:spacing w:val="-3"/>
          <w:sz w:val="24"/>
          <w:szCs w:val="24"/>
        </w:rPr>
        <w:t xml:space="preserve">Зигзаги просто не могут продуктивно трудиться в хорошо </w:t>
      </w:r>
      <w:r w:rsidRPr="00CE557D">
        <w:rPr>
          <w:rFonts w:ascii="Times New Roman" w:hAnsi="Times New Roman"/>
          <w:sz w:val="24"/>
          <w:szCs w:val="24"/>
        </w:rPr>
        <w:t>структурированных ситуациях. Их раздражают четкие верти</w:t>
      </w:r>
      <w:r w:rsidRPr="00CE557D">
        <w:rPr>
          <w:rFonts w:ascii="Times New Roman" w:hAnsi="Times New Roman"/>
          <w:sz w:val="24"/>
          <w:szCs w:val="24"/>
        </w:rPr>
        <w:softHyphen/>
      </w:r>
      <w:r w:rsidRPr="00CE557D">
        <w:rPr>
          <w:rFonts w:ascii="Times New Roman" w:hAnsi="Times New Roman"/>
          <w:spacing w:val="1"/>
          <w:sz w:val="24"/>
          <w:szCs w:val="24"/>
        </w:rPr>
        <w:t>кальные и горизонтальные связи, строго фиксированные обя</w:t>
      </w:r>
      <w:r w:rsidRPr="00CE557D">
        <w:rPr>
          <w:rFonts w:ascii="Times New Roman" w:hAnsi="Times New Roman"/>
          <w:spacing w:val="1"/>
          <w:sz w:val="24"/>
          <w:szCs w:val="24"/>
        </w:rPr>
        <w:softHyphen/>
      </w:r>
      <w:r w:rsidRPr="00CE557D">
        <w:rPr>
          <w:rFonts w:ascii="Times New Roman" w:hAnsi="Times New Roman"/>
          <w:spacing w:val="-1"/>
          <w:sz w:val="24"/>
          <w:szCs w:val="24"/>
        </w:rPr>
        <w:t xml:space="preserve">занности и постоянные способы работы. Им необходимо иметь </w:t>
      </w:r>
      <w:r w:rsidRPr="00CE557D">
        <w:rPr>
          <w:rFonts w:ascii="Times New Roman" w:hAnsi="Times New Roman"/>
          <w:spacing w:val="1"/>
          <w:sz w:val="24"/>
          <w:szCs w:val="24"/>
        </w:rPr>
        <w:t>большое разнообразие и высокий уровень стимуляции на рабо</w:t>
      </w:r>
      <w:r w:rsidRPr="00CE557D">
        <w:rPr>
          <w:rFonts w:ascii="Times New Roman" w:hAnsi="Times New Roman"/>
          <w:spacing w:val="1"/>
          <w:sz w:val="24"/>
          <w:szCs w:val="24"/>
        </w:rPr>
        <w:softHyphen/>
      </w:r>
      <w:r w:rsidRPr="00CE557D">
        <w:rPr>
          <w:rFonts w:ascii="Times New Roman" w:hAnsi="Times New Roman"/>
          <w:spacing w:val="4"/>
          <w:sz w:val="24"/>
          <w:szCs w:val="24"/>
        </w:rPr>
        <w:t xml:space="preserve">чем месте. Они также хотят быть независимыми от других в </w:t>
      </w:r>
      <w:r w:rsidRPr="00CE557D">
        <w:rPr>
          <w:rFonts w:ascii="Times New Roman" w:hAnsi="Times New Roman"/>
          <w:spacing w:val="1"/>
          <w:sz w:val="24"/>
          <w:szCs w:val="24"/>
        </w:rPr>
        <w:t xml:space="preserve">своей работе. Тогда Зигзаг оживает и начинает выполнять свое </w:t>
      </w:r>
      <w:r w:rsidRPr="00CE557D">
        <w:rPr>
          <w:rFonts w:ascii="Times New Roman" w:hAnsi="Times New Roman"/>
          <w:sz w:val="24"/>
          <w:szCs w:val="24"/>
        </w:rPr>
        <w:t>основное назначение - генерироват</w:t>
      </w:r>
      <w:r>
        <w:rPr>
          <w:rFonts w:ascii="Times New Roman" w:hAnsi="Times New Roman"/>
          <w:sz w:val="24"/>
          <w:szCs w:val="24"/>
        </w:rPr>
        <w:t>ь новые идеи и методы рабо</w:t>
      </w:r>
      <w:r>
        <w:rPr>
          <w:rFonts w:ascii="Times New Roman" w:hAnsi="Times New Roman"/>
          <w:sz w:val="24"/>
          <w:szCs w:val="24"/>
        </w:rPr>
        <w:softHyphen/>
        <w:t>ты.</w:t>
      </w:r>
      <w:r w:rsidRPr="00CE557D">
        <w:rPr>
          <w:rFonts w:ascii="Times New Roman" w:hAnsi="Times New Roman"/>
          <w:sz w:val="24"/>
          <w:szCs w:val="24"/>
        </w:rPr>
        <w:t xml:space="preserve"> Зигзаги устремлены в будущее и больше интересуются </w:t>
      </w:r>
      <w:r w:rsidRPr="00CE557D">
        <w:rPr>
          <w:rFonts w:ascii="Times New Roman" w:hAnsi="Times New Roman"/>
          <w:spacing w:val="2"/>
          <w:sz w:val="24"/>
          <w:szCs w:val="24"/>
        </w:rPr>
        <w:t xml:space="preserve">возможностью, чем действительностью. Мир идей для них так </w:t>
      </w:r>
      <w:r w:rsidRPr="00CE557D">
        <w:rPr>
          <w:rFonts w:ascii="Times New Roman" w:hAnsi="Times New Roman"/>
          <w:spacing w:val="3"/>
          <w:sz w:val="24"/>
          <w:szCs w:val="24"/>
        </w:rPr>
        <w:t>же реален, как мир вещей для остальных.</w:t>
      </w:r>
    </w:p>
    <w:p w:rsidR="00EC1EA2" w:rsidRPr="00CE557D" w:rsidRDefault="00EC1EA2" w:rsidP="00EC1EA2">
      <w:pPr>
        <w:spacing w:after="0"/>
        <w:jc w:val="both"/>
        <w:rPr>
          <w:rFonts w:ascii="Times New Roman" w:hAnsi="Times New Roman"/>
          <w:spacing w:val="1"/>
          <w:sz w:val="24"/>
          <w:szCs w:val="24"/>
        </w:rPr>
      </w:pPr>
      <w:r w:rsidRPr="00CE557D">
        <w:rPr>
          <w:rFonts w:ascii="Times New Roman" w:hAnsi="Times New Roman"/>
          <w:spacing w:val="-1"/>
          <w:sz w:val="24"/>
          <w:szCs w:val="24"/>
        </w:rPr>
        <w:t xml:space="preserve">Зигзаги - неутомимые проповедники своих идей и способны </w:t>
      </w:r>
      <w:r w:rsidRPr="00CE557D">
        <w:rPr>
          <w:rFonts w:ascii="Times New Roman" w:hAnsi="Times New Roman"/>
          <w:spacing w:val="1"/>
          <w:sz w:val="24"/>
          <w:szCs w:val="24"/>
        </w:rPr>
        <w:t>мотивировать всех вокруг себя. Однако им не хватает политич</w:t>
      </w:r>
      <w:r w:rsidRPr="00CE557D">
        <w:rPr>
          <w:rFonts w:ascii="Times New Roman" w:hAnsi="Times New Roman"/>
          <w:spacing w:val="1"/>
          <w:sz w:val="24"/>
          <w:szCs w:val="24"/>
        </w:rPr>
        <w:softHyphen/>
      </w:r>
      <w:r w:rsidRPr="00CE557D">
        <w:rPr>
          <w:rFonts w:ascii="Times New Roman" w:hAnsi="Times New Roman"/>
          <w:sz w:val="24"/>
          <w:szCs w:val="24"/>
        </w:rPr>
        <w:t>ности: они несдержанны, очень экспрессивны («режут правду в глаза»), что, наряду с их эксцентричностью, часто мешает им проводить свои идеи в жизнь. К тому же они не сильны в про</w:t>
      </w:r>
      <w:r w:rsidRPr="00CE557D">
        <w:rPr>
          <w:rFonts w:ascii="Times New Roman" w:hAnsi="Times New Roman"/>
          <w:sz w:val="24"/>
          <w:szCs w:val="24"/>
        </w:rPr>
        <w:softHyphen/>
      </w:r>
      <w:r w:rsidRPr="00CE557D">
        <w:rPr>
          <w:rFonts w:ascii="Times New Roman" w:hAnsi="Times New Roman"/>
          <w:spacing w:val="1"/>
          <w:sz w:val="24"/>
          <w:szCs w:val="24"/>
        </w:rPr>
        <w:t>работке конкретных деталей (без чего материализация идеи не</w:t>
      </w:r>
      <w:r w:rsidRPr="00CE557D">
        <w:rPr>
          <w:rFonts w:ascii="Times New Roman" w:hAnsi="Times New Roman"/>
          <w:spacing w:val="1"/>
          <w:sz w:val="24"/>
          <w:szCs w:val="24"/>
        </w:rPr>
        <w:softHyphen/>
      </w:r>
      <w:r w:rsidRPr="00CE557D">
        <w:rPr>
          <w:rFonts w:ascii="Times New Roman" w:hAnsi="Times New Roman"/>
          <w:sz w:val="24"/>
          <w:szCs w:val="24"/>
        </w:rPr>
        <w:t xml:space="preserve">возможна) и не слишком настойчивы в доведении дела до конца </w:t>
      </w:r>
      <w:r w:rsidRPr="00CE557D">
        <w:rPr>
          <w:rFonts w:ascii="Times New Roman" w:hAnsi="Times New Roman"/>
          <w:spacing w:val="1"/>
          <w:sz w:val="24"/>
          <w:szCs w:val="24"/>
        </w:rPr>
        <w:t>(так как с утратой новизны теряется и интерес к идее).</w:t>
      </w:r>
    </w:p>
    <w:p w:rsidR="00EC1EA2" w:rsidRPr="00CE557D" w:rsidRDefault="00EC1EA2" w:rsidP="00EC1EA2">
      <w:pPr>
        <w:spacing w:after="0"/>
        <w:jc w:val="both"/>
        <w:rPr>
          <w:rFonts w:ascii="Times New Roman" w:hAnsi="Times New Roman"/>
          <w:spacing w:val="1"/>
          <w:sz w:val="24"/>
          <w:szCs w:val="24"/>
        </w:rPr>
      </w:pPr>
    </w:p>
    <w:p w:rsidR="00EC1EA2" w:rsidRPr="00CE557D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E557D">
        <w:rPr>
          <w:rFonts w:ascii="Times New Roman" w:hAnsi="Times New Roman"/>
          <w:b/>
          <w:i/>
          <w:spacing w:val="1"/>
          <w:sz w:val="24"/>
          <w:szCs w:val="24"/>
        </w:rPr>
        <w:lastRenderedPageBreak/>
        <w:t>Прямоугольник</w:t>
      </w:r>
      <w:r w:rsidRPr="00CE557D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CE557D">
        <w:rPr>
          <w:rFonts w:ascii="Times New Roman" w:hAnsi="Times New Roman"/>
          <w:spacing w:val="1"/>
          <w:sz w:val="24"/>
          <w:szCs w:val="24"/>
        </w:rPr>
        <w:t>(по И.Панарину) – временная форма личности, которую могут «носить» остальные устойчивые фигуры в определенные периоды жизни. Это люди, неудовлетворенные тем образом жизни, который они ведут сейчас, и поэтому занятые поисками лучшего положения. Поэтому лучшие качества прямоугольника – любознательность, пытливость, живой интерес ко всему происходящему и смелость. Они открыты для новых идей, ценностей, способов мышления и жизни, легко усваивают новое.</w:t>
      </w:r>
    </w:p>
    <w:p w:rsidR="00EC1EA2" w:rsidRDefault="00EC1EA2" w:rsidP="00EC1EA2">
      <w:pPr>
        <w:spacing w:after="0"/>
        <w:rPr>
          <w:rFonts w:ascii="Times New Roman" w:hAnsi="Times New Roman"/>
          <w:sz w:val="24"/>
          <w:szCs w:val="24"/>
        </w:rPr>
      </w:pP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E6B51" w:rsidRDefault="00EC1EA2" w:rsidP="00EC1EA2">
      <w:pPr>
        <w:jc w:val="right"/>
        <w:rPr>
          <w:rFonts w:ascii="Times New Roman" w:hAnsi="Times New Roman"/>
          <w:b/>
        </w:rPr>
      </w:pPr>
      <w:r w:rsidRPr="00EC1EA2">
        <w:rPr>
          <w:rFonts w:ascii="Times New Roman" w:hAnsi="Times New Roman"/>
          <w:b/>
        </w:rPr>
        <w:t>Приложение 2</w:t>
      </w:r>
    </w:p>
    <w:p w:rsidR="00EC1EA2" w:rsidRPr="00A527AB" w:rsidRDefault="00EC1EA2" w:rsidP="00EC1EA2"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3600" cy="4933950"/>
            <wp:effectExtent l="19050" t="0" r="0" b="0"/>
            <wp:docPr id="25" name="Рисунок 1" descr="Обрабо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бработ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1134"/>
        <w:gridCol w:w="1276"/>
        <w:gridCol w:w="1559"/>
        <w:gridCol w:w="1701"/>
        <w:gridCol w:w="1276"/>
        <w:gridCol w:w="1418"/>
        <w:gridCol w:w="1701"/>
      </w:tblGrid>
      <w:tr w:rsidR="00EC1EA2" w:rsidRPr="00A527AB" w:rsidTr="00D7427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EC1EA2" w:rsidRPr="00A527AB" w:rsidRDefault="00EC1EA2" w:rsidP="00D7427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Само-</w:t>
            </w:r>
          </w:p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оценка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Открытость/закрытость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Автономность/</w:t>
            </w:r>
          </w:p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зависимость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Дружелюбность/</w:t>
            </w:r>
          </w:p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враждебность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Уровень притязаний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Активность/ пассивность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Принятие себя / принятие других</w:t>
            </w:r>
          </w:p>
        </w:tc>
      </w:tr>
      <w:tr w:rsidR="00EC1EA2" w:rsidRPr="00A527AB" w:rsidTr="00D7427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занижена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закрыт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автономен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враждебен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низкий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пассивен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Нет - нет</w:t>
            </w:r>
          </w:p>
        </w:tc>
      </w:tr>
      <w:tr w:rsidR="00EC1EA2" w:rsidRPr="00A527AB" w:rsidTr="00D7427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занижена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открыт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автономен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дружелюбен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активен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Да - да</w:t>
            </w:r>
          </w:p>
        </w:tc>
      </w:tr>
      <w:tr w:rsidR="00EC1EA2" w:rsidRPr="00A527AB" w:rsidTr="00D7427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занижена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открыт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зависим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дружелюбен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низкий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пассивен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527AB">
              <w:rPr>
                <w:rFonts w:ascii="Times New Roman" w:hAnsi="Times New Roman"/>
                <w:sz w:val="20"/>
                <w:szCs w:val="20"/>
              </w:rPr>
              <w:t>Нет-да</w:t>
            </w:r>
            <w:proofErr w:type="spellEnd"/>
          </w:p>
        </w:tc>
      </w:tr>
      <w:tr w:rsidR="00EC1EA2" w:rsidRPr="00A527AB" w:rsidTr="00D7427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занижена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закрыт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зависим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враждебен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активен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Да-да</w:t>
            </w:r>
          </w:p>
        </w:tc>
      </w:tr>
      <w:tr w:rsidR="00EC1EA2" w:rsidRPr="00A527AB" w:rsidTr="00D7427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занижена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открыт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автономен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дружелюбен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пассивен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Да – да</w:t>
            </w:r>
          </w:p>
        </w:tc>
      </w:tr>
      <w:tr w:rsidR="00EC1EA2" w:rsidRPr="00A527AB" w:rsidTr="00D7427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занижена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закрыт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автономен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враждебен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активен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Да – нет</w:t>
            </w:r>
          </w:p>
        </w:tc>
      </w:tr>
      <w:tr w:rsidR="00EC1EA2" w:rsidRPr="00A527AB" w:rsidTr="00D7427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занижена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закрыт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зависим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дружелюбен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активен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Да-да</w:t>
            </w:r>
          </w:p>
        </w:tc>
      </w:tr>
      <w:tr w:rsidR="00EC1EA2" w:rsidRPr="00A527AB" w:rsidTr="00D7427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занижена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закрыт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автономен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дружелюбен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невысокий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пассивен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Да-да</w:t>
            </w:r>
          </w:p>
        </w:tc>
      </w:tr>
      <w:tr w:rsidR="00EC1EA2" w:rsidRPr="00A527AB" w:rsidTr="00D7427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занижена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закрыт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автономен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враждебен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невысокий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пассивен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Нет-нет</w:t>
            </w:r>
          </w:p>
        </w:tc>
      </w:tr>
      <w:tr w:rsidR="00EC1EA2" w:rsidRPr="00A527AB" w:rsidTr="00D7427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адекватна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открыт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автономен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дружелюбен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невысокий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пассивен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Да-да</w:t>
            </w:r>
          </w:p>
        </w:tc>
      </w:tr>
      <w:tr w:rsidR="00EC1EA2" w:rsidRPr="00A527AB" w:rsidTr="00D7427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адекватна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открыт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зависим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дружелюбен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невысокий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активен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Да – да</w:t>
            </w:r>
          </w:p>
        </w:tc>
      </w:tr>
      <w:tr w:rsidR="00EC1EA2" w:rsidRPr="00A527AB" w:rsidTr="00D7427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адекватна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открыт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зависим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дружелюбен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невысокий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активен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Да-да</w:t>
            </w:r>
          </w:p>
        </w:tc>
      </w:tr>
      <w:tr w:rsidR="00EC1EA2" w:rsidRPr="00A527AB" w:rsidTr="00D7427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адекватна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закрыт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автономен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враждебен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невысокий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пассивен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527AB">
              <w:rPr>
                <w:rFonts w:ascii="Times New Roman" w:hAnsi="Times New Roman"/>
                <w:sz w:val="20"/>
                <w:szCs w:val="20"/>
              </w:rPr>
              <w:t>Да-нет</w:t>
            </w:r>
            <w:proofErr w:type="spellEnd"/>
          </w:p>
        </w:tc>
      </w:tr>
      <w:tr w:rsidR="00EC1EA2" w:rsidRPr="00A527AB" w:rsidTr="00D7427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завышена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открыт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зависим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враждебен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активен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527AB">
              <w:rPr>
                <w:rFonts w:ascii="Times New Roman" w:hAnsi="Times New Roman"/>
                <w:sz w:val="20"/>
                <w:szCs w:val="20"/>
              </w:rPr>
              <w:t>Да-нет</w:t>
            </w:r>
            <w:proofErr w:type="spellEnd"/>
          </w:p>
        </w:tc>
      </w:tr>
      <w:tr w:rsidR="00EC1EA2" w:rsidRPr="00A527AB" w:rsidTr="00D7427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завышена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открыт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автономен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дружелюбен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активен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Да-да</w:t>
            </w:r>
          </w:p>
        </w:tc>
      </w:tr>
      <w:tr w:rsidR="00EC1EA2" w:rsidRPr="00A527AB" w:rsidTr="00D7427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занижена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открыт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зависим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дружелюбен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пассивен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Да-да</w:t>
            </w:r>
          </w:p>
        </w:tc>
      </w:tr>
      <w:tr w:rsidR="00EC1EA2" w:rsidRPr="00A527AB" w:rsidTr="00D7427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завышена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открыт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зависим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доминирует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активен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527AB">
              <w:rPr>
                <w:rFonts w:ascii="Times New Roman" w:hAnsi="Times New Roman"/>
                <w:sz w:val="20"/>
                <w:szCs w:val="20"/>
              </w:rPr>
              <w:t>Да-нет</w:t>
            </w:r>
            <w:proofErr w:type="spellEnd"/>
          </w:p>
        </w:tc>
      </w:tr>
      <w:tr w:rsidR="00EC1EA2" w:rsidRPr="00A527AB" w:rsidTr="00D7427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завышена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открыт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автономен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дружелюбен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пассивен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Да-да</w:t>
            </w:r>
          </w:p>
        </w:tc>
      </w:tr>
      <w:tr w:rsidR="00EC1EA2" w:rsidRPr="00A527AB" w:rsidTr="00D7427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завышена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открыт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зависим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дружелюбен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активен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Да-да</w:t>
            </w:r>
          </w:p>
        </w:tc>
      </w:tr>
      <w:tr w:rsidR="00EC1EA2" w:rsidRPr="00A527AB" w:rsidTr="00D7427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очень</w:t>
            </w:r>
          </w:p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завышена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открыт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автономен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доминирует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активен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527AB">
              <w:rPr>
                <w:rFonts w:ascii="Times New Roman" w:hAnsi="Times New Roman"/>
                <w:sz w:val="20"/>
                <w:szCs w:val="20"/>
              </w:rPr>
              <w:t>Да-нет</w:t>
            </w:r>
            <w:proofErr w:type="spellEnd"/>
          </w:p>
        </w:tc>
      </w:tr>
      <w:tr w:rsidR="00EC1EA2" w:rsidRPr="00A527AB" w:rsidTr="00D7427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завышена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закрыт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автономен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враждебен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пассивен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A2" w:rsidRPr="00A527AB" w:rsidRDefault="00EC1EA2" w:rsidP="00D7427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AB">
              <w:rPr>
                <w:rFonts w:ascii="Times New Roman" w:hAnsi="Times New Roman"/>
                <w:sz w:val="20"/>
                <w:szCs w:val="20"/>
              </w:rPr>
              <w:t>Нет-нет</w:t>
            </w:r>
          </w:p>
        </w:tc>
      </w:tr>
    </w:tbl>
    <w:p w:rsidR="00EC1EA2" w:rsidRDefault="00EC1EA2" w:rsidP="00EC1EA2"/>
    <w:p w:rsidR="00EC1EA2" w:rsidRDefault="00EC1EA2" w:rsidP="00EC1EA2"/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нам дает этот тест? Во многом успех будет зависеть от того, насколько грамотно ты умеешь использовать свои достоинства и компенсировать или исправлять свои недостатки. А для того, чтобы это делать, нужно знать свои сильные и слабые стороны.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Если, скажем, ты не отличаешься независимостью и активностью, вряд ли стоит становиться руководителем. Быть хорошим исполнителем – не менее почетно.</w:t>
      </w:r>
    </w:p>
    <w:p w:rsidR="00EC1EA2" w:rsidRDefault="00EC1EA2" w:rsidP="00EC1E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низком уровне дружелюбности не стоит идти в сферу обслуживания, а будучи замкнутым человеком - много взаимодействовать с людьми.</w:t>
      </w:r>
    </w:p>
    <w:p w:rsidR="00EC1EA2" w:rsidRDefault="00EC1EA2" w:rsidP="00EC1EA2"/>
    <w:p w:rsidR="00EC1EA2" w:rsidRDefault="00EC1EA2" w:rsidP="00EC1EA2"/>
    <w:p w:rsidR="00EC1EA2" w:rsidRPr="00EC1EA2" w:rsidRDefault="00EC1EA2" w:rsidP="00EC1EA2">
      <w:pPr>
        <w:rPr>
          <w:rFonts w:ascii="Times New Roman" w:hAnsi="Times New Roman"/>
          <w:b/>
        </w:rPr>
      </w:pPr>
    </w:p>
    <w:sectPr w:rsidR="00EC1EA2" w:rsidRPr="00EC1EA2" w:rsidSect="001E6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C3C7C"/>
    <w:multiLevelType w:val="hybridMultilevel"/>
    <w:tmpl w:val="DC0AE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1EA2"/>
    <w:rsid w:val="001E6B51"/>
    <w:rsid w:val="00EC1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EA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1EA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C1EA2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C1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1EA2"/>
    <w:rPr>
      <w:rFonts w:ascii="Tahoma" w:eastAsia="Calibri" w:hAnsi="Tahoma" w:cs="Tahoma"/>
      <w:sz w:val="16"/>
      <w:szCs w:val="16"/>
    </w:rPr>
  </w:style>
  <w:style w:type="paragraph" w:styleId="2">
    <w:name w:val="Body Text 2"/>
    <w:basedOn w:val="a"/>
    <w:link w:val="20"/>
    <w:rsid w:val="00EC1EA2"/>
    <w:pPr>
      <w:spacing w:after="0" w:line="240" w:lineRule="auto"/>
    </w:pPr>
    <w:rPr>
      <w:rFonts w:ascii="Times New Roman" w:eastAsia="Times New Roman" w:hAnsi="Times New Roman"/>
      <w:bCs/>
      <w:color w:val="000000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EC1EA2"/>
    <w:rPr>
      <w:rFonts w:ascii="Times New Roman" w:eastAsia="Times New Roman" w:hAnsi="Times New Roman" w:cs="Times New Roman"/>
      <w:bCs/>
      <w:color w:val="000000"/>
      <w:sz w:val="24"/>
      <w:szCs w:val="24"/>
      <w:lang w:eastAsia="ru-RU"/>
    </w:rPr>
  </w:style>
  <w:style w:type="paragraph" w:styleId="a7">
    <w:name w:val="Normal (Web)"/>
    <w:basedOn w:val="a"/>
    <w:rsid w:val="00EC1E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3289</Words>
  <Characters>18751</Characters>
  <Application>Microsoft Office Word</Application>
  <DocSecurity>0</DocSecurity>
  <Lines>156</Lines>
  <Paragraphs>43</Paragraphs>
  <ScaleCrop>false</ScaleCrop>
  <Company>Microsoft</Company>
  <LinksUpToDate>false</LinksUpToDate>
  <CharactersWithSpaces>21997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Дашка</dc:creator>
  <cp:keywords/>
  <dc:description/>
  <cp:lastModifiedBy>Дашка</cp:lastModifiedBy>
  <cp:revision>2</cp:revision>
  <dcterms:created xsi:type="dcterms:W3CDTF">2013-03-21T06:50:00Z</dcterms:created>
  <dcterms:modified xsi:type="dcterms:W3CDTF">2013-03-21T06:56:00Z</dcterms:modified>
</cp:coreProperties>
</file>